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DCA4B" w14:textId="48FA1CFA" w:rsidR="00B86A6A" w:rsidRPr="00EE5B88" w:rsidRDefault="00265498" w:rsidP="007E39EB">
      <w:pPr>
        <w:contextualSpacing/>
        <w:jc w:val="center"/>
        <w:rPr>
          <w:rFonts w:asciiTheme="minorHAnsi" w:hAnsiTheme="minorHAnsi" w:cs="Arial"/>
          <w:b/>
          <w:bCs/>
          <w:sz w:val="28"/>
          <w:szCs w:val="28"/>
        </w:rPr>
      </w:pPr>
      <w:r w:rsidRPr="00EE5B88">
        <w:rPr>
          <w:rFonts w:asciiTheme="minorHAnsi" w:hAnsiTheme="minorHAnsi"/>
          <w:noProof/>
        </w:rPr>
        <w:drawing>
          <wp:anchor distT="0" distB="0" distL="114300" distR="114300" simplePos="0" relativeHeight="251661824" behindDoc="1" locked="0" layoutInCell="1" allowOverlap="1" wp14:anchorId="1EA13CC4" wp14:editId="2DE1E123">
            <wp:simplePos x="0" y="0"/>
            <wp:positionH relativeFrom="page">
              <wp:posOffset>19050</wp:posOffset>
            </wp:positionH>
            <wp:positionV relativeFrom="paragraph">
              <wp:posOffset>-1244600</wp:posOffset>
            </wp:positionV>
            <wp:extent cx="7548829" cy="369570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7566158" cy="3704184"/>
                    </a:xfrm>
                    <a:prstGeom prst="rect">
                      <a:avLst/>
                    </a:prstGeom>
                  </pic:spPr>
                </pic:pic>
              </a:graphicData>
            </a:graphic>
            <wp14:sizeRelH relativeFrom="margin">
              <wp14:pctWidth>0</wp14:pctWidth>
            </wp14:sizeRelH>
            <wp14:sizeRelV relativeFrom="margin">
              <wp14:pctHeight>0</wp14:pctHeight>
            </wp14:sizeRelV>
          </wp:anchor>
        </w:drawing>
      </w:r>
    </w:p>
    <w:p w14:paraId="61E3CA2F" w14:textId="3DC0B88A" w:rsidR="00B86A6A" w:rsidRPr="00EE5B88" w:rsidRDefault="00B86A6A" w:rsidP="007E39EB">
      <w:pPr>
        <w:contextualSpacing/>
        <w:jc w:val="center"/>
        <w:rPr>
          <w:rFonts w:asciiTheme="minorHAnsi" w:hAnsiTheme="minorHAnsi" w:cs="Arial"/>
          <w:b/>
          <w:bCs/>
          <w:sz w:val="28"/>
          <w:szCs w:val="28"/>
        </w:rPr>
      </w:pPr>
    </w:p>
    <w:p w14:paraId="2556D87F" w14:textId="3CF9625B" w:rsidR="00B86A6A" w:rsidRPr="00EE5B88" w:rsidRDefault="00B86A6A" w:rsidP="007E39EB">
      <w:pPr>
        <w:contextualSpacing/>
        <w:jc w:val="center"/>
        <w:rPr>
          <w:rFonts w:asciiTheme="minorHAnsi" w:hAnsiTheme="minorHAnsi" w:cs="Arial"/>
          <w:b/>
          <w:bCs/>
          <w:sz w:val="28"/>
          <w:szCs w:val="28"/>
        </w:rPr>
      </w:pPr>
    </w:p>
    <w:p w14:paraId="4744E3F5" w14:textId="77777777" w:rsidR="00B86A6A" w:rsidRPr="00EE5B88" w:rsidRDefault="00B86A6A" w:rsidP="007E39EB">
      <w:pPr>
        <w:contextualSpacing/>
        <w:jc w:val="center"/>
        <w:rPr>
          <w:rFonts w:asciiTheme="minorHAnsi" w:hAnsiTheme="minorHAnsi" w:cs="Arial"/>
          <w:b/>
          <w:bCs/>
          <w:sz w:val="28"/>
          <w:szCs w:val="28"/>
        </w:rPr>
      </w:pPr>
    </w:p>
    <w:p w14:paraId="074CA359" w14:textId="39A98309" w:rsidR="00B86A6A" w:rsidRPr="00EE5B88" w:rsidRDefault="00B86A6A" w:rsidP="007E39EB">
      <w:pPr>
        <w:contextualSpacing/>
        <w:jc w:val="center"/>
        <w:rPr>
          <w:rFonts w:asciiTheme="minorHAnsi" w:hAnsiTheme="minorHAnsi" w:cs="Arial"/>
          <w:b/>
          <w:bCs/>
          <w:sz w:val="28"/>
          <w:szCs w:val="28"/>
        </w:rPr>
      </w:pPr>
    </w:p>
    <w:p w14:paraId="1A06E4FB" w14:textId="24AD32AA" w:rsidR="00AC07DF" w:rsidRDefault="00AC07DF" w:rsidP="00976E5E">
      <w:pPr>
        <w:contextualSpacing/>
        <w:jc w:val="both"/>
        <w:rPr>
          <w:rFonts w:asciiTheme="minorHAnsi" w:hAnsiTheme="minorHAnsi" w:cs="Arial"/>
          <w:b/>
          <w:bCs/>
          <w:iCs/>
          <w:sz w:val="22"/>
          <w:szCs w:val="22"/>
          <w:lang w:val="en-IN" w:eastAsia="en-IN"/>
        </w:rPr>
      </w:pPr>
    </w:p>
    <w:p w14:paraId="237D5DD4" w14:textId="3A045077" w:rsidR="0010392A" w:rsidRDefault="0010392A" w:rsidP="00976E5E">
      <w:pPr>
        <w:contextualSpacing/>
        <w:jc w:val="both"/>
        <w:rPr>
          <w:rFonts w:asciiTheme="minorHAnsi" w:hAnsiTheme="minorHAnsi" w:cs="Arial"/>
          <w:b/>
          <w:bCs/>
          <w:iCs/>
          <w:sz w:val="22"/>
          <w:szCs w:val="22"/>
          <w:lang w:val="en-IN" w:eastAsia="en-IN"/>
        </w:rPr>
      </w:pPr>
      <w:r>
        <w:rPr>
          <w:rFonts w:asciiTheme="minorHAnsi" w:hAnsiTheme="minorHAnsi" w:cs="Arial"/>
          <w:b/>
          <w:bCs/>
          <w:iCs/>
          <w:noProof/>
          <w:sz w:val="22"/>
          <w:szCs w:val="22"/>
        </w:rPr>
        <w:drawing>
          <wp:anchor distT="0" distB="0" distL="114300" distR="114300" simplePos="0" relativeHeight="251662848" behindDoc="1" locked="0" layoutInCell="1" allowOverlap="1" wp14:anchorId="202CF6F3" wp14:editId="6BFCAE5C">
            <wp:simplePos x="0" y="0"/>
            <wp:positionH relativeFrom="column">
              <wp:posOffset>1467160</wp:posOffset>
            </wp:positionH>
            <wp:positionV relativeFrom="paragraph">
              <wp:posOffset>14619</wp:posOffset>
            </wp:positionV>
            <wp:extent cx="2497455" cy="735330"/>
            <wp:effectExtent l="0" t="0" r="0" b="7620"/>
            <wp:wrapTight wrapText="bothSides">
              <wp:wrapPolygon edited="0">
                <wp:start x="0" y="0"/>
                <wp:lineTo x="0" y="21264"/>
                <wp:lineTo x="21419" y="21264"/>
                <wp:lineTo x="214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gor_GMS_Pl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97455" cy="735330"/>
                    </a:xfrm>
                    <a:prstGeom prst="rect">
                      <a:avLst/>
                    </a:prstGeom>
                  </pic:spPr>
                </pic:pic>
              </a:graphicData>
            </a:graphic>
            <wp14:sizeRelH relativeFrom="page">
              <wp14:pctWidth>0</wp14:pctWidth>
            </wp14:sizeRelH>
            <wp14:sizeRelV relativeFrom="page">
              <wp14:pctHeight>0</wp14:pctHeight>
            </wp14:sizeRelV>
          </wp:anchor>
        </w:drawing>
      </w:r>
    </w:p>
    <w:p w14:paraId="669DBD5C" w14:textId="067462F0" w:rsidR="0010392A" w:rsidRDefault="0010392A" w:rsidP="00976E5E">
      <w:pPr>
        <w:contextualSpacing/>
        <w:jc w:val="both"/>
        <w:rPr>
          <w:rFonts w:asciiTheme="minorHAnsi" w:hAnsiTheme="minorHAnsi" w:cs="Arial"/>
          <w:b/>
          <w:bCs/>
          <w:iCs/>
          <w:sz w:val="22"/>
          <w:szCs w:val="22"/>
          <w:lang w:val="en-IN" w:eastAsia="en-IN"/>
        </w:rPr>
      </w:pPr>
    </w:p>
    <w:p w14:paraId="748BB327" w14:textId="2E64C752" w:rsidR="0010392A" w:rsidRDefault="0010392A" w:rsidP="00976E5E">
      <w:pPr>
        <w:contextualSpacing/>
        <w:jc w:val="both"/>
        <w:rPr>
          <w:rFonts w:asciiTheme="minorHAnsi" w:hAnsiTheme="minorHAnsi" w:cs="Arial"/>
          <w:b/>
          <w:bCs/>
          <w:iCs/>
          <w:sz w:val="22"/>
          <w:szCs w:val="22"/>
          <w:lang w:val="en-IN" w:eastAsia="en-IN"/>
        </w:rPr>
      </w:pPr>
    </w:p>
    <w:p w14:paraId="6B3F5AD8" w14:textId="77777777" w:rsidR="0010392A" w:rsidRPr="00EE5B88" w:rsidRDefault="0010392A" w:rsidP="00976E5E">
      <w:pPr>
        <w:contextualSpacing/>
        <w:jc w:val="both"/>
        <w:rPr>
          <w:rFonts w:asciiTheme="minorHAnsi" w:hAnsiTheme="minorHAnsi" w:cs="Arial"/>
          <w:b/>
          <w:bCs/>
          <w:iCs/>
          <w:sz w:val="22"/>
          <w:szCs w:val="22"/>
          <w:lang w:val="en-IN" w:eastAsia="en-IN"/>
        </w:rPr>
      </w:pPr>
    </w:p>
    <w:p w14:paraId="22863C7F" w14:textId="77777777" w:rsidR="00EE5B88" w:rsidRDefault="00EE5B88" w:rsidP="00976E5E">
      <w:pPr>
        <w:jc w:val="both"/>
        <w:rPr>
          <w:rFonts w:asciiTheme="minorHAnsi" w:hAnsiTheme="minorHAnsi" w:cs="Arial"/>
          <w:b/>
          <w:i/>
          <w:sz w:val="22"/>
          <w:szCs w:val="22"/>
        </w:rPr>
      </w:pPr>
    </w:p>
    <w:p w14:paraId="6F081E17" w14:textId="77777777" w:rsidR="0010392A" w:rsidRDefault="0010392A" w:rsidP="00976E5E">
      <w:pPr>
        <w:jc w:val="both"/>
        <w:rPr>
          <w:rFonts w:asciiTheme="minorHAnsi" w:hAnsiTheme="minorHAnsi" w:cs="Arial"/>
          <w:b/>
          <w:i/>
          <w:sz w:val="22"/>
          <w:szCs w:val="22"/>
        </w:rPr>
      </w:pPr>
    </w:p>
    <w:p w14:paraId="158B2F61" w14:textId="528FBB0F" w:rsidR="00931B37" w:rsidRPr="00EE5B88" w:rsidRDefault="00AC07DF" w:rsidP="00976E5E">
      <w:pPr>
        <w:jc w:val="both"/>
        <w:rPr>
          <w:rFonts w:asciiTheme="minorHAnsi" w:hAnsiTheme="minorHAnsi" w:cs="Arial"/>
          <w:b/>
          <w:i/>
          <w:sz w:val="22"/>
          <w:szCs w:val="22"/>
        </w:rPr>
      </w:pPr>
      <w:r w:rsidRPr="00EE5B88">
        <w:rPr>
          <w:rFonts w:asciiTheme="minorHAnsi" w:hAnsiTheme="minorHAnsi" w:cs="Arial"/>
          <w:b/>
          <w:i/>
          <w:sz w:val="22"/>
          <w:szCs w:val="22"/>
        </w:rPr>
        <w:t xml:space="preserve">Highlights: </w:t>
      </w:r>
    </w:p>
    <w:p w14:paraId="17A54693" w14:textId="1EEE8D01" w:rsidR="008A26E5" w:rsidRPr="00EE5B88" w:rsidRDefault="009D2849" w:rsidP="00976E5E">
      <w:pPr>
        <w:pStyle w:val="ListParagraph"/>
        <w:numPr>
          <w:ilvl w:val="0"/>
          <w:numId w:val="1"/>
        </w:numPr>
        <w:jc w:val="both"/>
        <w:rPr>
          <w:rFonts w:cs="Arial"/>
          <w:i/>
          <w:sz w:val="22"/>
          <w:szCs w:val="22"/>
        </w:rPr>
      </w:pPr>
      <w:r w:rsidRPr="00EE5B88">
        <w:rPr>
          <w:rFonts w:cs="Arial"/>
          <w:i/>
          <w:sz w:val="22"/>
          <w:szCs w:val="22"/>
        </w:rPr>
        <w:t>The first</w:t>
      </w:r>
      <w:r w:rsidR="008A26E5" w:rsidRPr="00EE5B88">
        <w:rPr>
          <w:rFonts w:cs="Arial"/>
          <w:i/>
          <w:sz w:val="22"/>
          <w:szCs w:val="22"/>
        </w:rPr>
        <w:t xml:space="preserve"> ‘</w:t>
      </w:r>
      <w:proofErr w:type="spellStart"/>
      <w:r w:rsidR="008A26E5" w:rsidRPr="00EE5B88">
        <w:rPr>
          <w:rFonts w:cs="Arial"/>
          <w:i/>
          <w:sz w:val="22"/>
          <w:szCs w:val="22"/>
        </w:rPr>
        <w:t>Styleback</w:t>
      </w:r>
      <w:proofErr w:type="spellEnd"/>
      <w:r w:rsidR="008A26E5" w:rsidRPr="00EE5B88">
        <w:rPr>
          <w:rFonts w:cs="Arial"/>
          <w:i/>
          <w:sz w:val="22"/>
          <w:szCs w:val="22"/>
        </w:rPr>
        <w:t>’</w:t>
      </w:r>
      <w:r w:rsidR="00751D53" w:rsidRPr="00EE5B88">
        <w:rPr>
          <w:rFonts w:cs="Arial"/>
          <w:i/>
          <w:sz w:val="22"/>
          <w:szCs w:val="22"/>
        </w:rPr>
        <w:t xml:space="preserve"> – </w:t>
      </w:r>
      <w:r w:rsidR="00751D53" w:rsidRPr="00EE5B88">
        <w:t xml:space="preserve">delivers standout design with no </w:t>
      </w:r>
      <w:r w:rsidR="00751D53" w:rsidRPr="00EE5B88">
        <w:rPr>
          <w:rFonts w:eastAsia="Times New Roman"/>
        </w:rPr>
        <w:t>compromise on p</w:t>
      </w:r>
      <w:bookmarkStart w:id="0" w:name="_GoBack"/>
      <w:bookmarkEnd w:id="0"/>
      <w:r w:rsidR="00751D53" w:rsidRPr="00EE5B88">
        <w:rPr>
          <w:rFonts w:eastAsia="Times New Roman"/>
        </w:rPr>
        <w:t xml:space="preserve">racticality </w:t>
      </w:r>
    </w:p>
    <w:p w14:paraId="3A9140EE" w14:textId="73F103B1" w:rsidR="00AC07DF" w:rsidRPr="00EE5B88" w:rsidRDefault="002230B5" w:rsidP="00976E5E">
      <w:pPr>
        <w:pStyle w:val="ListParagraph"/>
        <w:numPr>
          <w:ilvl w:val="0"/>
          <w:numId w:val="1"/>
        </w:numPr>
        <w:jc w:val="both"/>
        <w:rPr>
          <w:rFonts w:cs="Arial"/>
          <w:i/>
          <w:strike/>
          <w:sz w:val="22"/>
          <w:szCs w:val="22"/>
        </w:rPr>
      </w:pPr>
      <w:r w:rsidRPr="00EE5B88">
        <w:rPr>
          <w:rFonts w:cstheme="minorHAnsi"/>
          <w:sz w:val="22"/>
          <w:szCs w:val="22"/>
        </w:rPr>
        <w:t>B</w:t>
      </w:r>
      <w:r w:rsidR="002576B2" w:rsidRPr="00EE5B88">
        <w:rPr>
          <w:rFonts w:cstheme="minorHAnsi"/>
          <w:sz w:val="22"/>
          <w:szCs w:val="22"/>
        </w:rPr>
        <w:t>reak-free and revolutionary design with a lively and dynamic stance</w:t>
      </w:r>
    </w:p>
    <w:p w14:paraId="7174C7E5" w14:textId="571F8C11" w:rsidR="00931B37" w:rsidRPr="00EE5B88" w:rsidRDefault="009D2849" w:rsidP="00976E5E">
      <w:pPr>
        <w:pStyle w:val="ListParagraph"/>
        <w:numPr>
          <w:ilvl w:val="0"/>
          <w:numId w:val="1"/>
        </w:numPr>
        <w:jc w:val="both"/>
        <w:rPr>
          <w:rFonts w:cs="Arial"/>
          <w:i/>
          <w:sz w:val="22"/>
          <w:szCs w:val="22"/>
        </w:rPr>
      </w:pPr>
      <w:r w:rsidRPr="00EE5B88">
        <w:rPr>
          <w:rFonts w:cs="Arial"/>
          <w:i/>
          <w:sz w:val="22"/>
          <w:szCs w:val="22"/>
        </w:rPr>
        <w:t>Powered by the  n</w:t>
      </w:r>
      <w:r w:rsidR="002576B2" w:rsidRPr="00EE5B88">
        <w:rPr>
          <w:rFonts w:cstheme="minorHAnsi"/>
          <w:bCs/>
          <w:sz w:val="22"/>
          <w:szCs w:val="22"/>
        </w:rPr>
        <w:t>ext-gen</w:t>
      </w:r>
      <w:r w:rsidR="002576B2" w:rsidRPr="00EE5B88">
        <w:rPr>
          <w:rFonts w:cstheme="minorHAnsi"/>
          <w:b/>
          <w:bCs/>
          <w:sz w:val="22"/>
          <w:szCs w:val="22"/>
        </w:rPr>
        <w:t xml:space="preserve"> </w:t>
      </w:r>
      <w:proofErr w:type="spellStart"/>
      <w:r w:rsidR="00931B37" w:rsidRPr="00EE5B88">
        <w:rPr>
          <w:rFonts w:cs="Arial"/>
          <w:i/>
          <w:sz w:val="22"/>
          <w:szCs w:val="22"/>
        </w:rPr>
        <w:t>Revotron</w:t>
      </w:r>
      <w:proofErr w:type="spellEnd"/>
      <w:r w:rsidR="00931B37" w:rsidRPr="00EE5B88">
        <w:rPr>
          <w:rFonts w:cs="Arial"/>
          <w:i/>
          <w:sz w:val="22"/>
          <w:szCs w:val="22"/>
        </w:rPr>
        <w:t xml:space="preserve"> 1.2L Petrol </w:t>
      </w:r>
      <w:r w:rsidR="00AC3521" w:rsidRPr="00EE5B88">
        <w:rPr>
          <w:rFonts w:cs="Arial"/>
          <w:i/>
          <w:sz w:val="22"/>
          <w:szCs w:val="22"/>
        </w:rPr>
        <w:t>engine</w:t>
      </w:r>
    </w:p>
    <w:p w14:paraId="29A2BEE1" w14:textId="2450C09D" w:rsidR="002576B2" w:rsidRPr="00EE5B88" w:rsidRDefault="002576B2" w:rsidP="00976E5E">
      <w:pPr>
        <w:pStyle w:val="ListParagraph"/>
        <w:ind w:left="0"/>
        <w:jc w:val="both"/>
        <w:rPr>
          <w:rFonts w:cs="Arial"/>
          <w:i/>
          <w:strike/>
          <w:sz w:val="22"/>
          <w:szCs w:val="22"/>
        </w:rPr>
      </w:pPr>
    </w:p>
    <w:p w14:paraId="2529E331" w14:textId="3547860C" w:rsidR="00EE5B88" w:rsidRDefault="00EE5B88" w:rsidP="00976E5E">
      <w:pPr>
        <w:pStyle w:val="ListParagraph"/>
        <w:ind w:left="0"/>
        <w:jc w:val="both"/>
        <w:rPr>
          <w:rFonts w:cs="Arial"/>
          <w:sz w:val="22"/>
          <w:szCs w:val="22"/>
        </w:rPr>
      </w:pPr>
    </w:p>
    <w:p w14:paraId="6FB7A714" w14:textId="17F668CC" w:rsidR="002576B2" w:rsidRPr="00EE5B88" w:rsidRDefault="007E39EB" w:rsidP="00976E5E">
      <w:pPr>
        <w:pStyle w:val="ListParagraph"/>
        <w:ind w:left="0"/>
        <w:jc w:val="both"/>
        <w:rPr>
          <w:rFonts w:cs="Arial"/>
          <w:b/>
          <w:bCs/>
          <w:iCs/>
          <w:strike/>
          <w:sz w:val="22"/>
          <w:szCs w:val="22"/>
          <w:lang w:val="en-IN" w:eastAsia="en-IN"/>
        </w:rPr>
      </w:pPr>
      <w:r w:rsidRPr="00EE5B88">
        <w:rPr>
          <w:rFonts w:cs="Arial"/>
          <w:sz w:val="22"/>
          <w:szCs w:val="22"/>
        </w:rPr>
        <w:t xml:space="preserve">The </w:t>
      </w:r>
      <w:r w:rsidRPr="00EE5B88">
        <w:rPr>
          <w:lang w:val="en-IN"/>
        </w:rPr>
        <w:t xml:space="preserve">TIGOR </w:t>
      </w:r>
      <w:r w:rsidR="002576B2" w:rsidRPr="00EE5B88">
        <w:rPr>
          <w:rFonts w:cs="Arial"/>
          <w:sz w:val="22"/>
          <w:szCs w:val="22"/>
        </w:rPr>
        <w:t>showcased at the Geneva International Motor Show, 2017 is the</w:t>
      </w:r>
      <w:r w:rsidR="002576B2" w:rsidRPr="00EE5B88">
        <w:rPr>
          <w:rFonts w:cstheme="minorHAnsi"/>
        </w:rPr>
        <w:t xml:space="preserve"> </w:t>
      </w:r>
      <w:r w:rsidR="000D2501" w:rsidRPr="00EE5B88">
        <w:rPr>
          <w:rFonts w:cstheme="minorHAnsi"/>
        </w:rPr>
        <w:t xml:space="preserve">designer’s rendition of the </w:t>
      </w:r>
      <w:r w:rsidR="00410637" w:rsidRPr="00EE5B88">
        <w:rPr>
          <w:rFonts w:cstheme="minorHAnsi"/>
          <w:sz w:val="22"/>
          <w:szCs w:val="22"/>
        </w:rPr>
        <w:t xml:space="preserve">first </w:t>
      </w:r>
      <w:proofErr w:type="spellStart"/>
      <w:r w:rsidR="00842468" w:rsidRPr="00EE5B88">
        <w:rPr>
          <w:rFonts w:cstheme="minorHAnsi"/>
          <w:sz w:val="22"/>
          <w:szCs w:val="22"/>
        </w:rPr>
        <w:t>Styleback</w:t>
      </w:r>
      <w:proofErr w:type="spellEnd"/>
      <w:r w:rsidR="00EE5B88">
        <w:rPr>
          <w:rFonts w:cstheme="minorHAnsi"/>
          <w:sz w:val="22"/>
          <w:szCs w:val="22"/>
        </w:rPr>
        <w:t xml:space="preserve">, </w:t>
      </w:r>
      <w:r w:rsidR="00976E5E" w:rsidRPr="00EE5B88">
        <w:rPr>
          <w:rFonts w:cstheme="minorHAnsi"/>
          <w:sz w:val="22"/>
          <w:szCs w:val="22"/>
        </w:rPr>
        <w:t>a stunning</w:t>
      </w:r>
      <w:r w:rsidR="002576B2" w:rsidRPr="00EE5B88">
        <w:rPr>
          <w:rFonts w:cstheme="minorHAnsi"/>
          <w:sz w:val="22"/>
          <w:szCs w:val="22"/>
        </w:rPr>
        <w:t>, break-free and revolutionary design</w:t>
      </w:r>
      <w:r w:rsidR="00410637" w:rsidRPr="00EE5B88">
        <w:rPr>
          <w:rFonts w:cstheme="minorHAnsi"/>
          <w:sz w:val="22"/>
          <w:szCs w:val="22"/>
        </w:rPr>
        <w:t>,</w:t>
      </w:r>
      <w:r w:rsidR="002576B2" w:rsidRPr="00EE5B88">
        <w:rPr>
          <w:rFonts w:cstheme="minorHAnsi"/>
          <w:sz w:val="22"/>
          <w:szCs w:val="22"/>
        </w:rPr>
        <w:t xml:space="preserve"> </w:t>
      </w:r>
      <w:r w:rsidR="00976E5E" w:rsidRPr="00EE5B88">
        <w:rPr>
          <w:rFonts w:cstheme="minorHAnsi"/>
          <w:sz w:val="22"/>
          <w:szCs w:val="22"/>
        </w:rPr>
        <w:t>featuring a</w:t>
      </w:r>
      <w:r w:rsidR="00410637" w:rsidRPr="00EE5B88">
        <w:rPr>
          <w:rFonts w:cstheme="minorHAnsi"/>
          <w:sz w:val="22"/>
          <w:szCs w:val="22"/>
        </w:rPr>
        <w:t xml:space="preserve"> </w:t>
      </w:r>
      <w:r w:rsidR="002576B2" w:rsidRPr="00EE5B88">
        <w:rPr>
          <w:rFonts w:cstheme="minorHAnsi"/>
          <w:sz w:val="22"/>
          <w:szCs w:val="22"/>
        </w:rPr>
        <w:t>lively and dynamic stance</w:t>
      </w:r>
      <w:r w:rsidR="00976E5E" w:rsidRPr="00EE5B88">
        <w:rPr>
          <w:rFonts w:cstheme="minorHAnsi"/>
          <w:sz w:val="22"/>
          <w:szCs w:val="22"/>
        </w:rPr>
        <w:t>.</w:t>
      </w:r>
    </w:p>
    <w:p w14:paraId="1F8C0DAC" w14:textId="56CC5DDA" w:rsidR="002576B2" w:rsidRPr="00EE5B88" w:rsidRDefault="002576B2" w:rsidP="00976E5E">
      <w:pPr>
        <w:jc w:val="both"/>
        <w:rPr>
          <w:rFonts w:asciiTheme="minorHAnsi" w:hAnsiTheme="minorHAnsi" w:cs="Arial"/>
          <w:sz w:val="22"/>
          <w:szCs w:val="22"/>
        </w:rPr>
      </w:pPr>
      <w:r w:rsidRPr="00EE5B88">
        <w:rPr>
          <w:rFonts w:asciiTheme="minorHAnsi" w:hAnsiTheme="minorHAnsi" w:cs="Arial"/>
          <w:sz w:val="22"/>
          <w:szCs w:val="22"/>
        </w:rPr>
        <w:t xml:space="preserve">   </w:t>
      </w:r>
    </w:p>
    <w:p w14:paraId="0F3040C2" w14:textId="21FC9F3D" w:rsidR="002576B2" w:rsidRPr="00EE5B88" w:rsidRDefault="00286F50" w:rsidP="00976E5E">
      <w:pPr>
        <w:jc w:val="both"/>
        <w:rPr>
          <w:rFonts w:asciiTheme="minorHAnsi" w:hAnsiTheme="minorHAnsi" w:cs="Arial"/>
          <w:strike/>
          <w:sz w:val="22"/>
          <w:szCs w:val="22"/>
        </w:rPr>
      </w:pPr>
      <w:r w:rsidRPr="00EE5B88">
        <w:rPr>
          <w:rFonts w:asciiTheme="minorHAnsi" w:hAnsiTheme="minorHAnsi" w:cs="Arial"/>
          <w:sz w:val="22"/>
          <w:szCs w:val="22"/>
        </w:rPr>
        <w:t>Strengthening, Tata Motors design philosophy of creating an immediate an</w:t>
      </w:r>
      <w:r w:rsidR="00976E5E" w:rsidRPr="00EE5B88">
        <w:rPr>
          <w:rFonts w:asciiTheme="minorHAnsi" w:hAnsiTheme="minorHAnsi" w:cs="Arial"/>
          <w:sz w:val="22"/>
          <w:szCs w:val="22"/>
        </w:rPr>
        <w:t xml:space="preserve">d lasting IMPACT, the </w:t>
      </w:r>
      <w:r w:rsidR="00753A7B" w:rsidRPr="00EE5B88">
        <w:rPr>
          <w:rFonts w:asciiTheme="minorHAnsi" w:hAnsiTheme="minorHAnsi"/>
          <w:lang w:val="en-IN"/>
        </w:rPr>
        <w:t>TIGOR Geneva Edition</w:t>
      </w:r>
      <w:r w:rsidR="00753A7B" w:rsidRPr="00EE5B88">
        <w:rPr>
          <w:rFonts w:asciiTheme="minorHAnsi" w:hAnsiTheme="minorHAnsi" w:cs="Arial"/>
          <w:sz w:val="22"/>
          <w:szCs w:val="22"/>
        </w:rPr>
        <w:t xml:space="preserve"> </w:t>
      </w:r>
      <w:r w:rsidRPr="00EE5B88">
        <w:rPr>
          <w:rFonts w:asciiTheme="minorHAnsi" w:hAnsiTheme="minorHAnsi" w:cs="Arial"/>
          <w:sz w:val="22"/>
          <w:szCs w:val="22"/>
        </w:rPr>
        <w:t xml:space="preserve">is the </w:t>
      </w:r>
      <w:r w:rsidR="00976E5E" w:rsidRPr="00EE5B88">
        <w:rPr>
          <w:rFonts w:asciiTheme="minorHAnsi" w:hAnsiTheme="minorHAnsi" w:cs="Arial"/>
          <w:sz w:val="22"/>
          <w:szCs w:val="22"/>
        </w:rPr>
        <w:t>next step</w:t>
      </w:r>
      <w:r w:rsidR="00410637" w:rsidRPr="00EE5B88">
        <w:rPr>
          <w:rFonts w:asciiTheme="minorHAnsi" w:hAnsiTheme="minorHAnsi" w:cs="Arial"/>
          <w:sz w:val="22"/>
          <w:szCs w:val="22"/>
        </w:rPr>
        <w:t xml:space="preserve"> in the IMPACT design journey.</w:t>
      </w:r>
    </w:p>
    <w:p w14:paraId="493106ED" w14:textId="32B09EBB" w:rsidR="002576B2" w:rsidRPr="00EE5B88" w:rsidRDefault="002576B2" w:rsidP="00976E5E">
      <w:pPr>
        <w:jc w:val="both"/>
        <w:rPr>
          <w:rFonts w:asciiTheme="minorHAnsi" w:hAnsiTheme="minorHAnsi" w:cs="Arial"/>
          <w:strike/>
          <w:sz w:val="22"/>
          <w:szCs w:val="22"/>
        </w:rPr>
      </w:pPr>
    </w:p>
    <w:p w14:paraId="22965997" w14:textId="3CB81960" w:rsidR="00410637" w:rsidRPr="00EE5B88" w:rsidRDefault="00EE5B88" w:rsidP="00976E5E">
      <w:pPr>
        <w:jc w:val="both"/>
        <w:rPr>
          <w:rFonts w:asciiTheme="minorHAnsi" w:hAnsiTheme="minorHAnsi" w:cs="Arial"/>
          <w:sz w:val="22"/>
          <w:szCs w:val="22"/>
        </w:rPr>
      </w:pPr>
      <w:r w:rsidRPr="00EE5B88">
        <w:rPr>
          <w:rFonts w:asciiTheme="minorHAnsi" w:hAnsiTheme="minorHAnsi"/>
          <w:strike/>
          <w:noProof/>
          <w:sz w:val="22"/>
          <w:szCs w:val="22"/>
        </w:rPr>
        <w:drawing>
          <wp:anchor distT="0" distB="0" distL="114300" distR="114300" simplePos="0" relativeHeight="251658752" behindDoc="1" locked="0" layoutInCell="1" allowOverlap="1" wp14:anchorId="5BAE4AA3" wp14:editId="1AD78C7A">
            <wp:simplePos x="0" y="0"/>
            <wp:positionH relativeFrom="margin">
              <wp:align>left</wp:align>
            </wp:positionH>
            <wp:positionV relativeFrom="paragraph">
              <wp:posOffset>77470</wp:posOffset>
            </wp:positionV>
            <wp:extent cx="1800225" cy="789940"/>
            <wp:effectExtent l="0" t="0" r="9525" b="0"/>
            <wp:wrapTight wrapText="bothSides">
              <wp:wrapPolygon edited="0">
                <wp:start x="0" y="0"/>
                <wp:lineTo x="0" y="20836"/>
                <wp:lineTo x="21486" y="20836"/>
                <wp:lineTo x="21486" y="0"/>
                <wp:lineTo x="0" y="0"/>
              </wp:wrapPolygon>
            </wp:wrapTight>
            <wp:docPr id="1" name="Picture 1" descr="D:\Resourse Bank\Press release\Product launches\PCBU\K4\Launch\IMPACT DESIGN.jpg"/>
            <wp:cNvGraphicFramePr/>
            <a:graphic xmlns:a="http://schemas.openxmlformats.org/drawingml/2006/main">
              <a:graphicData uri="http://schemas.openxmlformats.org/drawingml/2006/picture">
                <pic:pic xmlns:pic="http://schemas.openxmlformats.org/drawingml/2006/picture">
                  <pic:nvPicPr>
                    <pic:cNvPr id="1" name="Picture 1" descr="D:\Resourse Bank\Press release\Product launches\PCBU\K4\Launch\IMPACT DESIGN.jpg"/>
                    <pic:cNvPicPr/>
                  </pic:nvPicPr>
                  <pic:blipFill rotWithShape="1">
                    <a:blip r:embed="rId10" cstate="print">
                      <a:extLst>
                        <a:ext uri="{28A0092B-C50C-407E-A947-70E740481C1C}">
                          <a14:useLocalDpi xmlns:a14="http://schemas.microsoft.com/office/drawing/2010/main" val="0"/>
                        </a:ext>
                      </a:extLst>
                    </a:blip>
                    <a:srcRect t="15281" b="24462"/>
                    <a:stretch/>
                  </pic:blipFill>
                  <pic:spPr bwMode="auto">
                    <a:xfrm>
                      <a:off x="0" y="0"/>
                      <a:ext cx="180022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0637" w:rsidRPr="00EE5B88">
        <w:rPr>
          <w:rFonts w:asciiTheme="minorHAnsi" w:hAnsiTheme="minorHAnsi" w:cs="Arial"/>
          <w:sz w:val="22"/>
          <w:szCs w:val="22"/>
        </w:rPr>
        <w:t xml:space="preserve">The </w:t>
      </w:r>
      <w:r w:rsidR="00537B65" w:rsidRPr="00EE5B88">
        <w:rPr>
          <w:rFonts w:asciiTheme="minorHAnsi" w:hAnsiTheme="minorHAnsi"/>
          <w:lang w:val="en-IN"/>
        </w:rPr>
        <w:t>TIGOR Geneva Edition</w:t>
      </w:r>
      <w:r w:rsidR="00410637" w:rsidRPr="00EE5B88">
        <w:rPr>
          <w:rFonts w:asciiTheme="minorHAnsi" w:hAnsiTheme="minorHAnsi" w:cs="Arial"/>
          <w:sz w:val="22"/>
          <w:szCs w:val="22"/>
        </w:rPr>
        <w:t xml:space="preserve">, as the first </w:t>
      </w:r>
      <w:proofErr w:type="spellStart"/>
      <w:r w:rsidR="00410637" w:rsidRPr="00EE5B88">
        <w:rPr>
          <w:rFonts w:asciiTheme="minorHAnsi" w:hAnsiTheme="minorHAnsi" w:cs="Arial"/>
          <w:sz w:val="22"/>
          <w:szCs w:val="22"/>
        </w:rPr>
        <w:t>Styleback</w:t>
      </w:r>
      <w:proofErr w:type="spellEnd"/>
      <w:r w:rsidR="00410637" w:rsidRPr="00EE5B88">
        <w:rPr>
          <w:rFonts w:asciiTheme="minorHAnsi" w:hAnsiTheme="minorHAnsi" w:cs="Arial"/>
          <w:sz w:val="22"/>
          <w:szCs w:val="22"/>
        </w:rPr>
        <w:t xml:space="preserve">, is an expression of style, youthful spirit &amp; unequaled class. </w:t>
      </w:r>
      <w:r>
        <w:rPr>
          <w:rFonts w:asciiTheme="minorHAnsi" w:hAnsiTheme="minorHAnsi" w:cs="Arial"/>
          <w:sz w:val="22"/>
          <w:szCs w:val="22"/>
        </w:rPr>
        <w:t xml:space="preserve">It </w:t>
      </w:r>
      <w:proofErr w:type="gramStart"/>
      <w:r w:rsidR="00410637" w:rsidRPr="00EE5B88">
        <w:rPr>
          <w:rFonts w:asciiTheme="minorHAnsi" w:hAnsiTheme="minorHAnsi" w:cs="Arial"/>
          <w:sz w:val="22"/>
          <w:szCs w:val="22"/>
        </w:rPr>
        <w:t>has been designed</w:t>
      </w:r>
      <w:proofErr w:type="gramEnd"/>
      <w:r w:rsidR="00410637" w:rsidRPr="00EE5B88">
        <w:rPr>
          <w:rFonts w:asciiTheme="minorHAnsi" w:hAnsiTheme="minorHAnsi" w:cs="Arial"/>
          <w:sz w:val="22"/>
          <w:szCs w:val="22"/>
        </w:rPr>
        <w:t xml:space="preserve"> to stand out from the crowd, to inspire individuality and express your own style.</w:t>
      </w:r>
      <w:r w:rsidR="00751D53" w:rsidRPr="00EE5B88">
        <w:rPr>
          <w:rFonts w:asciiTheme="minorHAnsi" w:hAnsiTheme="minorHAnsi" w:cs="Arial"/>
          <w:sz w:val="22"/>
          <w:szCs w:val="22"/>
        </w:rPr>
        <w:t xml:space="preserve"> All the </w:t>
      </w:r>
      <w:r w:rsidRPr="00EE5B88">
        <w:rPr>
          <w:rFonts w:asciiTheme="minorHAnsi" w:hAnsiTheme="minorHAnsi" w:cs="Arial"/>
          <w:sz w:val="22"/>
          <w:szCs w:val="22"/>
        </w:rPr>
        <w:t>while,</w:t>
      </w:r>
      <w:r w:rsidR="00751D53" w:rsidRPr="00EE5B88">
        <w:rPr>
          <w:rFonts w:asciiTheme="minorHAnsi" w:hAnsiTheme="minorHAnsi" w:cs="Arial"/>
          <w:sz w:val="22"/>
          <w:szCs w:val="22"/>
        </w:rPr>
        <w:t xml:space="preserve"> ensuring occupants are comfortable and luggage capacity </w:t>
      </w:r>
      <w:r w:rsidRPr="00EE5B88">
        <w:rPr>
          <w:rFonts w:asciiTheme="minorHAnsi" w:hAnsiTheme="minorHAnsi" w:cs="Arial"/>
          <w:sz w:val="22"/>
          <w:szCs w:val="22"/>
        </w:rPr>
        <w:t>is not</w:t>
      </w:r>
      <w:r w:rsidR="00751D53" w:rsidRPr="00EE5B88">
        <w:rPr>
          <w:rFonts w:asciiTheme="minorHAnsi" w:hAnsiTheme="minorHAnsi" w:cs="Arial"/>
          <w:sz w:val="22"/>
          <w:szCs w:val="22"/>
        </w:rPr>
        <w:t xml:space="preserve"> compromised.</w:t>
      </w:r>
    </w:p>
    <w:p w14:paraId="45A3627B" w14:textId="2DEC9A49" w:rsidR="00410637" w:rsidRPr="00EE5B88" w:rsidRDefault="00410637" w:rsidP="00976E5E">
      <w:pPr>
        <w:jc w:val="both"/>
        <w:rPr>
          <w:rFonts w:asciiTheme="minorHAnsi" w:hAnsiTheme="minorHAnsi" w:cs="Arial"/>
          <w:sz w:val="22"/>
          <w:szCs w:val="22"/>
        </w:rPr>
      </w:pPr>
    </w:p>
    <w:p w14:paraId="29938E29" w14:textId="356F9540" w:rsidR="00286F50" w:rsidRPr="00EE5B88" w:rsidRDefault="00931B37" w:rsidP="00976E5E">
      <w:pPr>
        <w:jc w:val="both"/>
        <w:rPr>
          <w:rFonts w:asciiTheme="minorHAnsi" w:hAnsiTheme="minorHAnsi" w:cs="Arial"/>
          <w:strike/>
          <w:sz w:val="22"/>
          <w:szCs w:val="22"/>
        </w:rPr>
      </w:pPr>
      <w:r w:rsidRPr="00EE5B88">
        <w:rPr>
          <w:rFonts w:asciiTheme="minorHAnsi" w:hAnsiTheme="minorHAnsi" w:cs="Arial"/>
          <w:sz w:val="22"/>
          <w:szCs w:val="22"/>
        </w:rPr>
        <w:t xml:space="preserve">Tata Motors has </w:t>
      </w:r>
      <w:r w:rsidR="00410637" w:rsidRPr="00EE5B88">
        <w:rPr>
          <w:rFonts w:asciiTheme="minorHAnsi" w:hAnsiTheme="minorHAnsi" w:cs="Arial"/>
          <w:sz w:val="22"/>
          <w:szCs w:val="22"/>
        </w:rPr>
        <w:t>sweated the details</w:t>
      </w:r>
      <w:r w:rsidRPr="00EE5B88">
        <w:rPr>
          <w:rFonts w:asciiTheme="minorHAnsi" w:hAnsiTheme="minorHAnsi" w:cs="Arial"/>
          <w:sz w:val="22"/>
          <w:szCs w:val="22"/>
        </w:rPr>
        <w:t xml:space="preserve"> on the styling of the </w:t>
      </w:r>
      <w:r w:rsidR="00987431" w:rsidRPr="00EE5B88">
        <w:rPr>
          <w:rFonts w:asciiTheme="minorHAnsi" w:hAnsiTheme="minorHAnsi"/>
          <w:lang w:val="en-IN"/>
        </w:rPr>
        <w:t>TIGOR Geneva Edition</w:t>
      </w:r>
      <w:r w:rsidR="007E39EB" w:rsidRPr="00EE5B88">
        <w:rPr>
          <w:rFonts w:asciiTheme="minorHAnsi" w:hAnsiTheme="minorHAnsi" w:cs="Arial"/>
          <w:sz w:val="22"/>
          <w:szCs w:val="22"/>
        </w:rPr>
        <w:t>.</w:t>
      </w:r>
      <w:r w:rsidRPr="00EE5B88">
        <w:rPr>
          <w:rFonts w:asciiTheme="minorHAnsi" w:hAnsiTheme="minorHAnsi" w:cs="Arial"/>
          <w:sz w:val="22"/>
          <w:szCs w:val="22"/>
        </w:rPr>
        <w:t xml:space="preserve"> From ‘</w:t>
      </w:r>
      <w:proofErr w:type="spellStart"/>
      <w:r w:rsidRPr="00EE5B88">
        <w:rPr>
          <w:rFonts w:asciiTheme="minorHAnsi" w:hAnsiTheme="minorHAnsi" w:cs="Arial"/>
          <w:sz w:val="22"/>
          <w:szCs w:val="22"/>
        </w:rPr>
        <w:t>INtelligent</w:t>
      </w:r>
      <w:proofErr w:type="spellEnd"/>
      <w:r w:rsidRPr="00EE5B88">
        <w:rPr>
          <w:rFonts w:asciiTheme="minorHAnsi" w:hAnsiTheme="minorHAnsi" w:cs="Arial"/>
          <w:sz w:val="22"/>
          <w:szCs w:val="22"/>
        </w:rPr>
        <w:t>’ use of space to ‘</w:t>
      </w:r>
      <w:proofErr w:type="spellStart"/>
      <w:r w:rsidRPr="00EE5B88">
        <w:rPr>
          <w:rFonts w:asciiTheme="minorHAnsi" w:hAnsiTheme="minorHAnsi" w:cs="Arial"/>
          <w:sz w:val="22"/>
          <w:szCs w:val="22"/>
        </w:rPr>
        <w:t>INviting</w:t>
      </w:r>
      <w:proofErr w:type="spellEnd"/>
      <w:r w:rsidRPr="00EE5B88">
        <w:rPr>
          <w:rFonts w:asciiTheme="minorHAnsi" w:hAnsiTheme="minorHAnsi" w:cs="Arial"/>
          <w:sz w:val="22"/>
          <w:szCs w:val="22"/>
        </w:rPr>
        <w:t xml:space="preserve">’ interiors and </w:t>
      </w:r>
      <w:r w:rsidR="00CC64B0" w:rsidRPr="00EE5B88">
        <w:rPr>
          <w:rFonts w:asciiTheme="minorHAnsi" w:hAnsiTheme="minorHAnsi" w:cs="Arial"/>
          <w:sz w:val="22"/>
          <w:szCs w:val="22"/>
        </w:rPr>
        <w:t xml:space="preserve">connectivity </w:t>
      </w:r>
      <w:r w:rsidRPr="00EE5B88">
        <w:rPr>
          <w:rFonts w:asciiTheme="minorHAnsi" w:hAnsiTheme="minorHAnsi" w:cs="Arial"/>
          <w:sz w:val="22"/>
          <w:szCs w:val="22"/>
        </w:rPr>
        <w:t>features that make you feel ‘</w:t>
      </w:r>
      <w:proofErr w:type="spellStart"/>
      <w:r w:rsidRPr="00EE5B88">
        <w:rPr>
          <w:rFonts w:asciiTheme="minorHAnsi" w:hAnsiTheme="minorHAnsi" w:cs="Arial"/>
          <w:sz w:val="22"/>
          <w:szCs w:val="22"/>
        </w:rPr>
        <w:t>INtouch</w:t>
      </w:r>
      <w:proofErr w:type="spellEnd"/>
      <w:r w:rsidRPr="00EE5B88">
        <w:rPr>
          <w:rFonts w:asciiTheme="minorHAnsi" w:hAnsiTheme="minorHAnsi" w:cs="Arial"/>
          <w:sz w:val="22"/>
          <w:szCs w:val="22"/>
        </w:rPr>
        <w:t xml:space="preserve">’ with the world inside and outside, the </w:t>
      </w:r>
      <w:r w:rsidR="00DA19E7" w:rsidRPr="00EE5B88">
        <w:rPr>
          <w:rFonts w:asciiTheme="minorHAnsi" w:hAnsiTheme="minorHAnsi"/>
          <w:lang w:val="en-IN"/>
        </w:rPr>
        <w:t>TIGOR Geneva Edition</w:t>
      </w:r>
      <w:r w:rsidR="007E39EB" w:rsidRPr="00EE5B88">
        <w:rPr>
          <w:rFonts w:asciiTheme="minorHAnsi" w:hAnsiTheme="minorHAnsi"/>
          <w:lang w:val="en-IN"/>
        </w:rPr>
        <w:t xml:space="preserve"> </w:t>
      </w:r>
      <w:r w:rsidRPr="00EE5B88">
        <w:rPr>
          <w:rFonts w:asciiTheme="minorHAnsi" w:hAnsiTheme="minorHAnsi" w:cs="Arial"/>
          <w:sz w:val="22"/>
          <w:szCs w:val="22"/>
        </w:rPr>
        <w:t xml:space="preserve">exudes the feeling of youthfulness. The product is not only crafted to perfection from the inside </w:t>
      </w:r>
      <w:r w:rsidR="00EE5B88" w:rsidRPr="00EE5B88">
        <w:rPr>
          <w:rFonts w:asciiTheme="minorHAnsi" w:hAnsiTheme="minorHAnsi" w:cs="Arial"/>
          <w:sz w:val="22"/>
          <w:szCs w:val="22"/>
        </w:rPr>
        <w:t>but also</w:t>
      </w:r>
      <w:r w:rsidRPr="00EE5B88">
        <w:rPr>
          <w:rFonts w:asciiTheme="minorHAnsi" w:hAnsiTheme="minorHAnsi" w:cs="Arial"/>
          <w:sz w:val="22"/>
          <w:szCs w:val="22"/>
        </w:rPr>
        <w:t xml:space="preserve"> smartly designed on the outside with </w:t>
      </w:r>
      <w:proofErr w:type="spellStart"/>
      <w:r w:rsidRPr="00EE5B88">
        <w:rPr>
          <w:rFonts w:asciiTheme="minorHAnsi" w:hAnsiTheme="minorHAnsi" w:cs="Arial"/>
          <w:sz w:val="22"/>
          <w:szCs w:val="22"/>
        </w:rPr>
        <w:t>EXpressive</w:t>
      </w:r>
      <w:proofErr w:type="spellEnd"/>
      <w:r w:rsidRPr="00EE5B88">
        <w:rPr>
          <w:rFonts w:asciiTheme="minorHAnsi" w:hAnsiTheme="minorHAnsi" w:cs="Arial"/>
          <w:sz w:val="22"/>
          <w:szCs w:val="22"/>
        </w:rPr>
        <w:t xml:space="preserve">, </w:t>
      </w:r>
      <w:proofErr w:type="spellStart"/>
      <w:r w:rsidRPr="00EE5B88">
        <w:rPr>
          <w:rFonts w:asciiTheme="minorHAnsi" w:hAnsiTheme="minorHAnsi" w:cs="Arial"/>
          <w:sz w:val="22"/>
          <w:szCs w:val="22"/>
        </w:rPr>
        <w:t>EXciting</w:t>
      </w:r>
      <w:proofErr w:type="spellEnd"/>
      <w:r w:rsidRPr="00EE5B88">
        <w:rPr>
          <w:rFonts w:asciiTheme="minorHAnsi" w:hAnsiTheme="minorHAnsi" w:cs="Arial"/>
          <w:sz w:val="22"/>
          <w:szCs w:val="22"/>
        </w:rPr>
        <w:t xml:space="preserve">’, and </w:t>
      </w:r>
      <w:proofErr w:type="spellStart"/>
      <w:r w:rsidRPr="00EE5B88">
        <w:rPr>
          <w:rFonts w:asciiTheme="minorHAnsi" w:hAnsiTheme="minorHAnsi" w:cs="Arial"/>
          <w:sz w:val="22"/>
          <w:szCs w:val="22"/>
        </w:rPr>
        <w:t>EXtraordinary</w:t>
      </w:r>
      <w:proofErr w:type="spellEnd"/>
      <w:r w:rsidRPr="00EE5B88">
        <w:rPr>
          <w:rFonts w:asciiTheme="minorHAnsi" w:hAnsiTheme="minorHAnsi" w:cs="Arial"/>
          <w:sz w:val="22"/>
          <w:szCs w:val="22"/>
        </w:rPr>
        <w:t xml:space="preserve"> exterior features.</w:t>
      </w:r>
    </w:p>
    <w:p w14:paraId="39B96835" w14:textId="0ED422E8" w:rsidR="00931B37" w:rsidRPr="00EE5B88" w:rsidRDefault="00931B37" w:rsidP="00976E5E">
      <w:pPr>
        <w:jc w:val="both"/>
        <w:rPr>
          <w:rFonts w:asciiTheme="minorHAnsi" w:hAnsiTheme="minorHAnsi" w:cs="Arial"/>
          <w:sz w:val="22"/>
          <w:szCs w:val="22"/>
        </w:rPr>
      </w:pPr>
    </w:p>
    <w:p w14:paraId="36842F4C" w14:textId="08EA0A35" w:rsidR="005B3719" w:rsidRPr="00EE5B88" w:rsidRDefault="002C7C44" w:rsidP="00976E5E">
      <w:pPr>
        <w:jc w:val="both"/>
        <w:rPr>
          <w:rFonts w:asciiTheme="minorHAnsi" w:hAnsiTheme="minorHAnsi" w:cs="Arial"/>
          <w:strike/>
          <w:sz w:val="22"/>
          <w:szCs w:val="22"/>
        </w:rPr>
      </w:pPr>
      <w:r w:rsidRPr="00EE5B88">
        <w:rPr>
          <w:rFonts w:asciiTheme="minorHAnsi" w:hAnsiTheme="minorHAnsi" w:cs="Arial"/>
          <w:sz w:val="22"/>
          <w:szCs w:val="22"/>
        </w:rPr>
        <w:t xml:space="preserve">The </w:t>
      </w:r>
      <w:r w:rsidR="00ED6A8D" w:rsidRPr="00EE5B88">
        <w:rPr>
          <w:rFonts w:asciiTheme="minorHAnsi" w:hAnsiTheme="minorHAnsi"/>
          <w:lang w:val="en-IN"/>
        </w:rPr>
        <w:t>TIGOR Geneva Edition</w:t>
      </w:r>
      <w:r w:rsidR="007E39EB" w:rsidRPr="00EE5B88">
        <w:rPr>
          <w:rFonts w:asciiTheme="minorHAnsi" w:hAnsiTheme="minorHAnsi"/>
          <w:lang w:val="en-IN"/>
        </w:rPr>
        <w:t xml:space="preserve"> </w:t>
      </w:r>
      <w:r w:rsidR="00931B37" w:rsidRPr="00EE5B88">
        <w:rPr>
          <w:rFonts w:asciiTheme="minorHAnsi" w:hAnsiTheme="minorHAnsi" w:cs="Arial"/>
          <w:sz w:val="22"/>
          <w:szCs w:val="22"/>
        </w:rPr>
        <w:t xml:space="preserve">flaunts a chrome Humanity Line at the front that extends into the </w:t>
      </w:r>
      <w:r w:rsidR="0060132D" w:rsidRPr="00EE5B88">
        <w:rPr>
          <w:rFonts w:asciiTheme="minorHAnsi" w:hAnsiTheme="minorHAnsi" w:cs="Arial"/>
          <w:sz w:val="22"/>
          <w:szCs w:val="22"/>
        </w:rPr>
        <w:t xml:space="preserve">projector </w:t>
      </w:r>
      <w:r w:rsidR="00931B37" w:rsidRPr="00EE5B88">
        <w:rPr>
          <w:rFonts w:asciiTheme="minorHAnsi" w:hAnsiTheme="minorHAnsi" w:cs="Arial"/>
          <w:sz w:val="22"/>
          <w:szCs w:val="22"/>
        </w:rPr>
        <w:t>headlamps to create the face of the car. This emphasizes the flowing, visual width of the front, while the chrome eyebrow adds a premium touch. The strong shoulder line (Slingshot line) executed around the car highlights the prominent LED Tail Lamps, further accentuates the length of the car.</w:t>
      </w:r>
    </w:p>
    <w:p w14:paraId="35CC0BB3" w14:textId="14BD7C4A" w:rsidR="00522E48" w:rsidRDefault="00522E48" w:rsidP="00976E5E">
      <w:pPr>
        <w:jc w:val="both"/>
        <w:rPr>
          <w:rFonts w:asciiTheme="minorHAnsi" w:hAnsiTheme="minorHAnsi" w:cstheme="minorHAnsi"/>
          <w:sz w:val="22"/>
          <w:szCs w:val="22"/>
        </w:rPr>
      </w:pPr>
    </w:p>
    <w:p w14:paraId="4455D3A9" w14:textId="2BA5DDC0" w:rsidR="00EE5B88" w:rsidRDefault="00EE5B88" w:rsidP="00976E5E">
      <w:pPr>
        <w:jc w:val="both"/>
        <w:rPr>
          <w:rFonts w:asciiTheme="minorHAnsi" w:hAnsiTheme="minorHAnsi" w:cstheme="minorHAnsi"/>
          <w:sz w:val="22"/>
          <w:szCs w:val="22"/>
        </w:rPr>
      </w:pPr>
    </w:p>
    <w:p w14:paraId="1538E30C" w14:textId="426B0419" w:rsidR="00EE5B88" w:rsidRDefault="00EE5B88" w:rsidP="00976E5E">
      <w:pPr>
        <w:jc w:val="both"/>
        <w:rPr>
          <w:rFonts w:asciiTheme="minorHAnsi" w:hAnsiTheme="minorHAnsi" w:cstheme="minorHAnsi"/>
          <w:sz w:val="22"/>
          <w:szCs w:val="22"/>
        </w:rPr>
      </w:pPr>
    </w:p>
    <w:p w14:paraId="1E890A87" w14:textId="0A658F8C" w:rsidR="00EE5B88" w:rsidRDefault="00EE5B88" w:rsidP="00976E5E">
      <w:pPr>
        <w:jc w:val="both"/>
        <w:rPr>
          <w:rFonts w:asciiTheme="minorHAnsi" w:hAnsiTheme="minorHAnsi" w:cstheme="minorHAnsi"/>
          <w:sz w:val="22"/>
          <w:szCs w:val="22"/>
        </w:rPr>
      </w:pPr>
    </w:p>
    <w:p w14:paraId="7540B1AB" w14:textId="4DECD5B8" w:rsidR="00EE5B88" w:rsidRDefault="00EE5B88" w:rsidP="00976E5E">
      <w:pPr>
        <w:jc w:val="both"/>
        <w:rPr>
          <w:rFonts w:asciiTheme="minorHAnsi" w:hAnsiTheme="minorHAnsi" w:cstheme="minorHAnsi"/>
          <w:sz w:val="22"/>
          <w:szCs w:val="22"/>
        </w:rPr>
      </w:pPr>
    </w:p>
    <w:p w14:paraId="11CFE391" w14:textId="6F59DE7B" w:rsidR="00EE5B88" w:rsidRDefault="00EE5B88" w:rsidP="00976E5E">
      <w:pPr>
        <w:jc w:val="both"/>
        <w:rPr>
          <w:rFonts w:asciiTheme="minorHAnsi" w:hAnsiTheme="minorHAnsi" w:cstheme="minorHAnsi"/>
          <w:sz w:val="22"/>
          <w:szCs w:val="22"/>
        </w:rPr>
      </w:pPr>
    </w:p>
    <w:p w14:paraId="65B90659" w14:textId="0635734E" w:rsidR="00EE5B88" w:rsidRDefault="00EE5B88" w:rsidP="00976E5E">
      <w:pPr>
        <w:jc w:val="both"/>
        <w:rPr>
          <w:rFonts w:asciiTheme="minorHAnsi" w:hAnsiTheme="minorHAnsi" w:cstheme="minorHAnsi"/>
          <w:sz w:val="22"/>
          <w:szCs w:val="22"/>
        </w:rPr>
      </w:pPr>
    </w:p>
    <w:p w14:paraId="4B952B30" w14:textId="34A69E97" w:rsidR="00EE5B88" w:rsidRDefault="00EE5B88" w:rsidP="00976E5E">
      <w:pPr>
        <w:jc w:val="both"/>
        <w:rPr>
          <w:rFonts w:asciiTheme="minorHAnsi" w:hAnsiTheme="minorHAnsi" w:cstheme="minorHAnsi"/>
          <w:sz w:val="22"/>
          <w:szCs w:val="22"/>
        </w:rPr>
      </w:pPr>
    </w:p>
    <w:p w14:paraId="771ECBA3" w14:textId="188AA379" w:rsidR="00EE5B88" w:rsidRDefault="0010392A" w:rsidP="00976E5E">
      <w:pPr>
        <w:jc w:val="both"/>
        <w:rPr>
          <w:rFonts w:asciiTheme="minorHAnsi" w:hAnsiTheme="minorHAnsi" w:cstheme="minorHAnsi"/>
          <w:sz w:val="22"/>
          <w:szCs w:val="22"/>
        </w:rPr>
      </w:pPr>
      <w:r w:rsidRPr="00EE5B88">
        <w:rPr>
          <w:rFonts w:asciiTheme="minorHAnsi" w:hAnsiTheme="minorHAnsi"/>
          <w:noProof/>
        </w:rPr>
        <w:lastRenderedPageBreak/>
        <w:drawing>
          <wp:anchor distT="0" distB="0" distL="114300" distR="114300" simplePos="0" relativeHeight="251660800" behindDoc="1" locked="0" layoutInCell="1" allowOverlap="1" wp14:anchorId="688E3497" wp14:editId="19AE070A">
            <wp:simplePos x="0" y="0"/>
            <wp:positionH relativeFrom="margin">
              <wp:align>center</wp:align>
            </wp:positionH>
            <wp:positionV relativeFrom="paragraph">
              <wp:posOffset>-1079308</wp:posOffset>
            </wp:positionV>
            <wp:extent cx="7502284" cy="3648075"/>
            <wp:effectExtent l="0" t="0" r="381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7502284" cy="3648075"/>
                    </a:xfrm>
                    <a:prstGeom prst="rect">
                      <a:avLst/>
                    </a:prstGeom>
                  </pic:spPr>
                </pic:pic>
              </a:graphicData>
            </a:graphic>
            <wp14:sizeRelH relativeFrom="margin">
              <wp14:pctWidth>0</wp14:pctWidth>
            </wp14:sizeRelH>
            <wp14:sizeRelV relativeFrom="margin">
              <wp14:pctHeight>0</wp14:pctHeight>
            </wp14:sizeRelV>
          </wp:anchor>
        </w:drawing>
      </w:r>
    </w:p>
    <w:p w14:paraId="3C7A276E" w14:textId="77777777" w:rsidR="00EE5B88" w:rsidRPr="00EE5B88" w:rsidRDefault="00EE5B88" w:rsidP="00976E5E">
      <w:pPr>
        <w:jc w:val="both"/>
        <w:rPr>
          <w:rFonts w:asciiTheme="minorHAnsi" w:hAnsiTheme="minorHAnsi" w:cstheme="minorHAnsi"/>
          <w:sz w:val="22"/>
          <w:szCs w:val="22"/>
        </w:rPr>
      </w:pPr>
    </w:p>
    <w:p w14:paraId="0757C52D" w14:textId="77777777" w:rsidR="00EE5B88" w:rsidRDefault="00EE5B88" w:rsidP="00976E5E">
      <w:pPr>
        <w:jc w:val="both"/>
        <w:rPr>
          <w:rFonts w:asciiTheme="minorHAnsi" w:hAnsiTheme="minorHAnsi" w:cstheme="minorHAnsi"/>
          <w:sz w:val="22"/>
          <w:szCs w:val="22"/>
        </w:rPr>
      </w:pPr>
    </w:p>
    <w:p w14:paraId="5EAAF257" w14:textId="2F02C6A0" w:rsidR="00EE5B88" w:rsidRDefault="00EE5B88" w:rsidP="00976E5E">
      <w:pPr>
        <w:jc w:val="both"/>
        <w:rPr>
          <w:rFonts w:asciiTheme="minorHAnsi" w:hAnsiTheme="minorHAnsi" w:cstheme="minorHAnsi"/>
          <w:sz w:val="22"/>
          <w:szCs w:val="22"/>
        </w:rPr>
      </w:pPr>
    </w:p>
    <w:p w14:paraId="65D3B526" w14:textId="77777777" w:rsidR="00EE5B88" w:rsidRDefault="00EE5B88" w:rsidP="00976E5E">
      <w:pPr>
        <w:jc w:val="both"/>
        <w:rPr>
          <w:rFonts w:asciiTheme="minorHAnsi" w:hAnsiTheme="minorHAnsi" w:cstheme="minorHAnsi"/>
          <w:sz w:val="22"/>
          <w:szCs w:val="22"/>
        </w:rPr>
      </w:pPr>
    </w:p>
    <w:p w14:paraId="7E3B5224" w14:textId="77777777" w:rsidR="00EE5B88" w:rsidRDefault="00EE5B88" w:rsidP="00976E5E">
      <w:pPr>
        <w:jc w:val="both"/>
        <w:rPr>
          <w:rFonts w:asciiTheme="minorHAnsi" w:hAnsiTheme="minorHAnsi" w:cstheme="minorHAnsi"/>
          <w:sz w:val="22"/>
          <w:szCs w:val="22"/>
        </w:rPr>
      </w:pPr>
    </w:p>
    <w:p w14:paraId="42C7A48F" w14:textId="77777777" w:rsidR="00EE5B88" w:rsidRDefault="00EE5B88" w:rsidP="00976E5E">
      <w:pPr>
        <w:jc w:val="both"/>
        <w:rPr>
          <w:rFonts w:asciiTheme="minorHAnsi" w:hAnsiTheme="minorHAnsi" w:cstheme="minorHAnsi"/>
          <w:sz w:val="22"/>
          <w:szCs w:val="22"/>
        </w:rPr>
      </w:pPr>
    </w:p>
    <w:p w14:paraId="0F8B39C5" w14:textId="77777777" w:rsidR="00EE5B88" w:rsidRDefault="00EE5B88" w:rsidP="00976E5E">
      <w:pPr>
        <w:jc w:val="both"/>
        <w:rPr>
          <w:rFonts w:asciiTheme="minorHAnsi" w:hAnsiTheme="minorHAnsi" w:cstheme="minorHAnsi"/>
          <w:sz w:val="22"/>
          <w:szCs w:val="22"/>
        </w:rPr>
      </w:pPr>
    </w:p>
    <w:p w14:paraId="409960AE" w14:textId="77777777" w:rsidR="00EE5B88" w:rsidRDefault="00EE5B88" w:rsidP="00976E5E">
      <w:pPr>
        <w:jc w:val="both"/>
        <w:rPr>
          <w:rFonts w:asciiTheme="minorHAnsi" w:hAnsiTheme="minorHAnsi" w:cstheme="minorHAnsi"/>
          <w:sz w:val="22"/>
          <w:szCs w:val="22"/>
        </w:rPr>
      </w:pPr>
    </w:p>
    <w:p w14:paraId="18414D73" w14:textId="5650A32B" w:rsidR="00EE5B88" w:rsidRDefault="007E39EB" w:rsidP="00976E5E">
      <w:pPr>
        <w:jc w:val="both"/>
        <w:rPr>
          <w:rFonts w:asciiTheme="minorHAnsi" w:hAnsiTheme="minorHAnsi" w:cstheme="minorHAnsi"/>
          <w:sz w:val="22"/>
          <w:szCs w:val="22"/>
        </w:rPr>
      </w:pPr>
      <w:r w:rsidRPr="00EE5B88">
        <w:rPr>
          <w:rFonts w:asciiTheme="minorHAnsi" w:hAnsiTheme="minorHAnsi" w:cstheme="minorHAnsi"/>
          <w:sz w:val="22"/>
          <w:szCs w:val="22"/>
        </w:rPr>
        <w:t xml:space="preserve">The </w:t>
      </w:r>
      <w:r w:rsidR="004F5E66" w:rsidRPr="00EE5B88">
        <w:rPr>
          <w:rFonts w:asciiTheme="minorHAnsi" w:hAnsiTheme="minorHAnsi"/>
          <w:lang w:val="en-IN"/>
        </w:rPr>
        <w:t>TIGOR Geneva Edition</w:t>
      </w:r>
      <w:r w:rsidRPr="00EE5B88">
        <w:rPr>
          <w:rFonts w:asciiTheme="minorHAnsi" w:hAnsiTheme="minorHAnsi"/>
          <w:lang w:val="en-IN"/>
        </w:rPr>
        <w:t xml:space="preserve"> </w:t>
      </w:r>
      <w:proofErr w:type="gramStart"/>
      <w:r w:rsidR="00522E48" w:rsidRPr="00EE5B88">
        <w:rPr>
          <w:rFonts w:asciiTheme="minorHAnsi" w:hAnsiTheme="minorHAnsi" w:cstheme="minorHAnsi"/>
          <w:sz w:val="22"/>
          <w:szCs w:val="22"/>
        </w:rPr>
        <w:t>has been designed</w:t>
      </w:r>
      <w:proofErr w:type="gramEnd"/>
      <w:r w:rsidR="00522E48" w:rsidRPr="00EE5B88">
        <w:rPr>
          <w:rFonts w:asciiTheme="minorHAnsi" w:hAnsiTheme="minorHAnsi" w:cstheme="minorHAnsi"/>
          <w:sz w:val="22"/>
          <w:szCs w:val="22"/>
        </w:rPr>
        <w:t xml:space="preserve"> to enthrall and engage the urban trendsetters. The unique design has been sculpted for those who are individualistic and continuously evolving and like to create their own trends rather than follow one</w:t>
      </w:r>
      <w:r w:rsidR="00976E5E" w:rsidRPr="00EE5B88">
        <w:rPr>
          <w:rFonts w:asciiTheme="minorHAnsi" w:hAnsiTheme="minorHAnsi" w:cstheme="minorHAnsi"/>
          <w:sz w:val="22"/>
          <w:szCs w:val="22"/>
        </w:rPr>
        <w:t>.</w:t>
      </w:r>
      <w:r w:rsidR="00EE5B88">
        <w:rPr>
          <w:rFonts w:asciiTheme="minorHAnsi" w:hAnsiTheme="minorHAnsi" w:cstheme="minorHAnsi"/>
          <w:sz w:val="22"/>
          <w:szCs w:val="22"/>
        </w:rPr>
        <w:t xml:space="preserve"> </w:t>
      </w:r>
    </w:p>
    <w:p w14:paraId="1A275BF2" w14:textId="77777777" w:rsidR="00EE5B88" w:rsidRDefault="00EE5B88" w:rsidP="00976E5E">
      <w:pPr>
        <w:jc w:val="both"/>
        <w:rPr>
          <w:rFonts w:asciiTheme="minorHAnsi" w:hAnsiTheme="minorHAnsi" w:cstheme="minorHAnsi"/>
          <w:sz w:val="22"/>
          <w:szCs w:val="22"/>
        </w:rPr>
      </w:pPr>
    </w:p>
    <w:p w14:paraId="17856333" w14:textId="04C6304D" w:rsidR="00522E48" w:rsidRPr="00EE5B88" w:rsidRDefault="007E39EB" w:rsidP="00976E5E">
      <w:pPr>
        <w:jc w:val="both"/>
        <w:rPr>
          <w:rFonts w:asciiTheme="minorHAnsi" w:hAnsiTheme="minorHAnsi" w:cs="Arial"/>
          <w:sz w:val="22"/>
          <w:szCs w:val="22"/>
        </w:rPr>
      </w:pPr>
      <w:r w:rsidRPr="00EE5B88">
        <w:rPr>
          <w:rFonts w:asciiTheme="minorHAnsi" w:hAnsiTheme="minorHAnsi" w:cstheme="minorHAnsi"/>
          <w:sz w:val="22"/>
          <w:szCs w:val="22"/>
        </w:rPr>
        <w:t xml:space="preserve">The packaging of the </w:t>
      </w:r>
      <w:r w:rsidR="00622CB4" w:rsidRPr="00EE5B88">
        <w:rPr>
          <w:rFonts w:asciiTheme="minorHAnsi" w:hAnsiTheme="minorHAnsi"/>
          <w:lang w:val="en-IN"/>
        </w:rPr>
        <w:t>TIGOR Geneva Edition</w:t>
      </w:r>
      <w:r w:rsidRPr="00EE5B88">
        <w:rPr>
          <w:rFonts w:asciiTheme="minorHAnsi" w:hAnsiTheme="minorHAnsi"/>
          <w:lang w:val="en-IN"/>
        </w:rPr>
        <w:t xml:space="preserve"> </w:t>
      </w:r>
      <w:r w:rsidR="00522E48" w:rsidRPr="00EE5B88">
        <w:rPr>
          <w:rFonts w:asciiTheme="minorHAnsi" w:hAnsiTheme="minorHAnsi" w:cstheme="minorHAnsi"/>
          <w:sz w:val="22"/>
          <w:szCs w:val="22"/>
        </w:rPr>
        <w:t xml:space="preserve">has also been done keeping in view the audience it will engage and attract. Equipped with smart and exclusive connectivity systems, it fulfills the modern need of being connected all the time. </w:t>
      </w:r>
      <w:r w:rsidR="00522E48" w:rsidRPr="00EE5B88">
        <w:rPr>
          <w:rFonts w:asciiTheme="minorHAnsi" w:hAnsiTheme="minorHAnsi" w:cs="Arial"/>
          <w:sz w:val="22"/>
          <w:szCs w:val="22"/>
        </w:rPr>
        <w:t>Tata Motors has worked closely with HARMAN</w:t>
      </w:r>
      <w:r w:rsidR="00522E48" w:rsidRPr="00EE5B88">
        <w:rPr>
          <w:rFonts w:asciiTheme="minorHAnsi" w:hAnsiTheme="minorHAnsi" w:cs="Arial"/>
          <w:noProof/>
          <w:sz w:val="22"/>
          <w:szCs w:val="22"/>
          <w:vertAlign w:val="superscript"/>
        </w:rPr>
        <w:t>TM</w:t>
      </w:r>
      <w:r w:rsidR="00522E48" w:rsidRPr="00EE5B88">
        <w:rPr>
          <w:rFonts w:asciiTheme="minorHAnsi" w:hAnsiTheme="minorHAnsi" w:cs="Arial"/>
          <w:sz w:val="22"/>
          <w:szCs w:val="22"/>
        </w:rPr>
        <w:t xml:space="preserve"> to design and engineer an acoustic audio and infotainment system, which has been certified by globally renowned Golden Ears and tuned by seasoned Harman audio experts. The infotainment system comes with a touchscreen </w:t>
      </w:r>
      <w:r w:rsidR="009D2849" w:rsidRPr="00EE5B88">
        <w:rPr>
          <w:rFonts w:asciiTheme="minorHAnsi" w:hAnsiTheme="minorHAnsi" w:cs="Arial"/>
          <w:sz w:val="22"/>
          <w:szCs w:val="22"/>
        </w:rPr>
        <w:t xml:space="preserve">to access the various connectivity options </w:t>
      </w:r>
      <w:r w:rsidR="00EE5B88" w:rsidRPr="00EE5B88">
        <w:rPr>
          <w:rFonts w:asciiTheme="minorHAnsi" w:hAnsiTheme="minorHAnsi" w:cs="Arial"/>
          <w:sz w:val="22"/>
          <w:szCs w:val="22"/>
        </w:rPr>
        <w:t>and</w:t>
      </w:r>
      <w:r w:rsidR="009D2849" w:rsidRPr="00EE5B88">
        <w:rPr>
          <w:rFonts w:asciiTheme="minorHAnsi" w:hAnsiTheme="minorHAnsi" w:cs="Arial"/>
          <w:sz w:val="22"/>
          <w:szCs w:val="22"/>
        </w:rPr>
        <w:t xml:space="preserve"> supports the park assist system with a display for the rear camera. </w:t>
      </w:r>
      <w:r w:rsidR="00522E48" w:rsidRPr="00EE5B88">
        <w:rPr>
          <w:rFonts w:asciiTheme="minorHAnsi" w:hAnsiTheme="minorHAnsi" w:cs="Arial"/>
          <w:sz w:val="22"/>
          <w:szCs w:val="22"/>
        </w:rPr>
        <w:t xml:space="preserve">With </w:t>
      </w:r>
      <w:r w:rsidR="00EE5B88" w:rsidRPr="00EE5B88">
        <w:rPr>
          <w:rFonts w:asciiTheme="minorHAnsi" w:hAnsiTheme="minorHAnsi" w:cs="Arial"/>
          <w:sz w:val="22"/>
          <w:szCs w:val="22"/>
        </w:rPr>
        <w:t>eight</w:t>
      </w:r>
      <w:r w:rsidR="009D2849" w:rsidRPr="00EE5B88">
        <w:rPr>
          <w:rFonts w:asciiTheme="minorHAnsi" w:hAnsiTheme="minorHAnsi" w:cs="Arial"/>
          <w:sz w:val="22"/>
          <w:szCs w:val="22"/>
        </w:rPr>
        <w:t xml:space="preserve"> high fidelity </w:t>
      </w:r>
      <w:r w:rsidR="00522E48" w:rsidRPr="00EE5B88">
        <w:rPr>
          <w:rFonts w:asciiTheme="minorHAnsi" w:hAnsiTheme="minorHAnsi" w:cs="Arial"/>
          <w:sz w:val="22"/>
          <w:szCs w:val="22"/>
        </w:rPr>
        <w:t xml:space="preserve">speakers designed to </w:t>
      </w:r>
      <w:r w:rsidR="009D2849" w:rsidRPr="00EE5B88">
        <w:rPr>
          <w:rFonts w:asciiTheme="minorHAnsi" w:hAnsiTheme="minorHAnsi" w:cs="Arial"/>
          <w:sz w:val="22"/>
          <w:szCs w:val="22"/>
        </w:rPr>
        <w:t xml:space="preserve">deliver true and natural sound and steering mounted controls for the infotainment system, </w:t>
      </w:r>
      <w:r w:rsidRPr="00EE5B88">
        <w:rPr>
          <w:rFonts w:asciiTheme="minorHAnsi" w:hAnsiTheme="minorHAnsi" w:cs="Arial"/>
          <w:sz w:val="22"/>
          <w:szCs w:val="22"/>
        </w:rPr>
        <w:t xml:space="preserve">the </w:t>
      </w:r>
      <w:r w:rsidR="00BD73C6" w:rsidRPr="00EE5B88">
        <w:rPr>
          <w:rFonts w:asciiTheme="minorHAnsi" w:hAnsiTheme="minorHAnsi"/>
          <w:lang w:val="en-IN"/>
        </w:rPr>
        <w:t>TIGOR Geneva Edition</w:t>
      </w:r>
      <w:r w:rsidRPr="00EE5B88">
        <w:rPr>
          <w:rFonts w:asciiTheme="minorHAnsi" w:hAnsiTheme="minorHAnsi"/>
          <w:lang w:val="en-IN"/>
        </w:rPr>
        <w:t xml:space="preserve"> </w:t>
      </w:r>
      <w:r w:rsidR="009D2849" w:rsidRPr="00EE5B88">
        <w:rPr>
          <w:rFonts w:asciiTheme="minorHAnsi" w:hAnsiTheme="minorHAnsi" w:cs="Arial"/>
          <w:sz w:val="22"/>
          <w:szCs w:val="22"/>
        </w:rPr>
        <w:t>ensures that</w:t>
      </w:r>
      <w:r w:rsidR="00522E48" w:rsidRPr="00EE5B88">
        <w:rPr>
          <w:rFonts w:asciiTheme="minorHAnsi" w:hAnsiTheme="minorHAnsi" w:cs="Arial"/>
          <w:sz w:val="22"/>
          <w:szCs w:val="22"/>
        </w:rPr>
        <w:t xml:space="preserve"> driving </w:t>
      </w:r>
      <w:r w:rsidR="009D2849" w:rsidRPr="00EE5B88">
        <w:rPr>
          <w:rFonts w:asciiTheme="minorHAnsi" w:hAnsiTheme="minorHAnsi" w:cs="Arial"/>
          <w:sz w:val="22"/>
          <w:szCs w:val="22"/>
        </w:rPr>
        <w:t>is fun and convenient</w:t>
      </w:r>
      <w:r w:rsidR="00976E5E" w:rsidRPr="00EE5B88">
        <w:rPr>
          <w:rFonts w:asciiTheme="minorHAnsi" w:hAnsiTheme="minorHAnsi" w:cs="Arial"/>
          <w:sz w:val="22"/>
          <w:szCs w:val="22"/>
        </w:rPr>
        <w:t>.</w:t>
      </w:r>
      <w:r w:rsidR="009D2849" w:rsidRPr="00EE5B88">
        <w:rPr>
          <w:rFonts w:asciiTheme="minorHAnsi" w:hAnsiTheme="minorHAnsi" w:cs="Arial"/>
          <w:sz w:val="22"/>
          <w:szCs w:val="22"/>
        </w:rPr>
        <w:t xml:space="preserve"> </w:t>
      </w:r>
    </w:p>
    <w:p w14:paraId="72EECFC2" w14:textId="58864023" w:rsidR="00522E48" w:rsidRPr="00EE5B88" w:rsidRDefault="00522E48" w:rsidP="005B3719">
      <w:pPr>
        <w:jc w:val="both"/>
        <w:rPr>
          <w:rFonts w:asciiTheme="minorHAnsi" w:hAnsiTheme="minorHAnsi" w:cs="Arial"/>
          <w:strike/>
          <w:sz w:val="22"/>
          <w:szCs w:val="22"/>
        </w:rPr>
      </w:pPr>
    </w:p>
    <w:p w14:paraId="6EA7AD20" w14:textId="77777777" w:rsidR="00EE5B88" w:rsidRDefault="00EE5B88" w:rsidP="007A4BCC">
      <w:pPr>
        <w:jc w:val="both"/>
        <w:rPr>
          <w:rFonts w:asciiTheme="minorHAnsi" w:hAnsiTheme="minorHAnsi" w:cs="Arial"/>
          <w:b/>
          <w:sz w:val="22"/>
          <w:szCs w:val="22"/>
        </w:rPr>
      </w:pPr>
    </w:p>
    <w:p w14:paraId="4D8AB518" w14:textId="7B2C5437" w:rsidR="007A4BCC" w:rsidRPr="00EE5B88" w:rsidRDefault="007A4BCC" w:rsidP="007A4BCC">
      <w:pPr>
        <w:jc w:val="both"/>
        <w:rPr>
          <w:rFonts w:asciiTheme="minorHAnsi" w:hAnsiTheme="minorHAnsi" w:cs="Arial"/>
          <w:sz w:val="22"/>
          <w:szCs w:val="22"/>
        </w:rPr>
      </w:pPr>
      <w:r w:rsidRPr="00EE5B88">
        <w:rPr>
          <w:rFonts w:asciiTheme="minorHAnsi" w:hAnsiTheme="minorHAnsi" w:cs="Arial"/>
          <w:b/>
          <w:sz w:val="22"/>
          <w:szCs w:val="22"/>
        </w:rPr>
        <w:t>Key Technical Specifications</w:t>
      </w:r>
      <w:r w:rsidRPr="00EE5B88">
        <w:rPr>
          <w:rFonts w:asciiTheme="minorHAnsi" w:hAnsiTheme="minorHAnsi" w:cs="Arial"/>
          <w:sz w:val="22"/>
          <w:szCs w:val="22"/>
        </w:rPr>
        <w:t>:</w:t>
      </w:r>
    </w:p>
    <w:p w14:paraId="5D52417E" w14:textId="77777777" w:rsidR="007A4BCC" w:rsidRPr="00EE5B88" w:rsidRDefault="007A4BCC" w:rsidP="007A4BCC">
      <w:pPr>
        <w:jc w:val="both"/>
        <w:rPr>
          <w:rFonts w:asciiTheme="minorHAnsi" w:hAnsiTheme="minorHAnsi" w:cs="Arial"/>
          <w:sz w:val="22"/>
          <w:szCs w:val="22"/>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5871"/>
      </w:tblGrid>
      <w:tr w:rsidR="007A4BCC" w:rsidRPr="00EE5B88" w14:paraId="795F3B1B" w14:textId="77777777" w:rsidTr="00E87981">
        <w:trPr>
          <w:trHeight w:val="285"/>
        </w:trPr>
        <w:tc>
          <w:tcPr>
            <w:tcW w:w="3145" w:type="dxa"/>
            <w:tcBorders>
              <w:top w:val="single" w:sz="4" w:space="0" w:color="auto"/>
              <w:left w:val="single" w:sz="4" w:space="0" w:color="auto"/>
              <w:bottom w:val="single" w:sz="4" w:space="0" w:color="auto"/>
              <w:right w:val="single" w:sz="4" w:space="0" w:color="auto"/>
            </w:tcBorders>
            <w:noWrap/>
            <w:vAlign w:val="center"/>
          </w:tcPr>
          <w:p w14:paraId="37A76E91" w14:textId="77777777" w:rsidR="007A4BCC" w:rsidRPr="00EE5B88" w:rsidRDefault="007A4BCC" w:rsidP="00E87981">
            <w:pPr>
              <w:jc w:val="both"/>
              <w:rPr>
                <w:rFonts w:asciiTheme="minorHAnsi" w:hAnsiTheme="minorHAnsi" w:cs="Arial"/>
                <w:sz w:val="22"/>
                <w:szCs w:val="22"/>
              </w:rPr>
            </w:pPr>
            <w:r w:rsidRPr="00EE5B88">
              <w:rPr>
                <w:rFonts w:asciiTheme="minorHAnsi" w:hAnsiTheme="minorHAnsi" w:cs="Arial"/>
                <w:sz w:val="22"/>
                <w:szCs w:val="22"/>
              </w:rPr>
              <w:t>Vehicle Type</w:t>
            </w:r>
          </w:p>
        </w:tc>
        <w:tc>
          <w:tcPr>
            <w:tcW w:w="5871" w:type="dxa"/>
            <w:tcBorders>
              <w:top w:val="single" w:sz="4" w:space="0" w:color="auto"/>
              <w:left w:val="single" w:sz="4" w:space="0" w:color="auto"/>
              <w:bottom w:val="single" w:sz="4" w:space="0" w:color="auto"/>
              <w:right w:val="single" w:sz="4" w:space="0" w:color="auto"/>
            </w:tcBorders>
            <w:noWrap/>
            <w:vAlign w:val="bottom"/>
          </w:tcPr>
          <w:p w14:paraId="2D498AD1" w14:textId="77777777" w:rsidR="007A4BCC" w:rsidRPr="00EE5B88" w:rsidRDefault="00A8356E" w:rsidP="00E87981">
            <w:pPr>
              <w:jc w:val="both"/>
              <w:rPr>
                <w:rFonts w:asciiTheme="minorHAnsi" w:hAnsiTheme="minorHAnsi" w:cs="Arial"/>
                <w:sz w:val="22"/>
                <w:szCs w:val="22"/>
              </w:rPr>
            </w:pPr>
            <w:proofErr w:type="spellStart"/>
            <w:r w:rsidRPr="00EE5B88">
              <w:rPr>
                <w:rFonts w:asciiTheme="minorHAnsi" w:hAnsiTheme="minorHAnsi" w:cs="Arial"/>
                <w:sz w:val="22"/>
                <w:szCs w:val="22"/>
              </w:rPr>
              <w:t>Styleback</w:t>
            </w:r>
            <w:proofErr w:type="spellEnd"/>
          </w:p>
        </w:tc>
      </w:tr>
      <w:tr w:rsidR="007A4BCC" w:rsidRPr="00EE5B88" w14:paraId="3D1FBDD0" w14:textId="77777777" w:rsidTr="00E87981">
        <w:trPr>
          <w:trHeight w:val="285"/>
        </w:trPr>
        <w:tc>
          <w:tcPr>
            <w:tcW w:w="3145" w:type="dxa"/>
            <w:tcBorders>
              <w:top w:val="single" w:sz="4" w:space="0" w:color="auto"/>
              <w:left w:val="single" w:sz="4" w:space="0" w:color="auto"/>
              <w:bottom w:val="single" w:sz="4" w:space="0" w:color="auto"/>
              <w:right w:val="single" w:sz="4" w:space="0" w:color="auto"/>
            </w:tcBorders>
            <w:noWrap/>
            <w:vAlign w:val="center"/>
            <w:hideMark/>
          </w:tcPr>
          <w:p w14:paraId="556B6A13" w14:textId="77777777" w:rsidR="007A4BCC" w:rsidRPr="00EE5B88" w:rsidRDefault="007A4BCC" w:rsidP="00E87981">
            <w:pPr>
              <w:jc w:val="both"/>
              <w:rPr>
                <w:rFonts w:asciiTheme="minorHAnsi" w:hAnsiTheme="minorHAnsi" w:cs="Arial"/>
                <w:b/>
                <w:sz w:val="22"/>
                <w:szCs w:val="22"/>
              </w:rPr>
            </w:pPr>
            <w:r w:rsidRPr="00EE5B88">
              <w:rPr>
                <w:rFonts w:asciiTheme="minorHAnsi" w:hAnsiTheme="minorHAnsi" w:cs="Arial"/>
                <w:sz w:val="22"/>
                <w:szCs w:val="22"/>
              </w:rPr>
              <w:t>Fuel Type</w:t>
            </w:r>
          </w:p>
        </w:tc>
        <w:tc>
          <w:tcPr>
            <w:tcW w:w="5871" w:type="dxa"/>
            <w:tcBorders>
              <w:top w:val="single" w:sz="4" w:space="0" w:color="auto"/>
              <w:left w:val="single" w:sz="4" w:space="0" w:color="auto"/>
              <w:bottom w:val="single" w:sz="4" w:space="0" w:color="auto"/>
              <w:right w:val="single" w:sz="4" w:space="0" w:color="auto"/>
            </w:tcBorders>
            <w:noWrap/>
            <w:vAlign w:val="bottom"/>
            <w:hideMark/>
          </w:tcPr>
          <w:p w14:paraId="14D15111" w14:textId="54C57AC4" w:rsidR="007A4BCC" w:rsidRPr="00EE5B88" w:rsidRDefault="007A4BCC" w:rsidP="00E87981">
            <w:pPr>
              <w:jc w:val="both"/>
              <w:rPr>
                <w:rFonts w:asciiTheme="minorHAnsi" w:hAnsiTheme="minorHAnsi" w:cs="Arial"/>
                <w:sz w:val="22"/>
                <w:szCs w:val="22"/>
              </w:rPr>
            </w:pPr>
            <w:r w:rsidRPr="00EE5B88">
              <w:rPr>
                <w:rFonts w:asciiTheme="minorHAnsi" w:hAnsiTheme="minorHAnsi" w:cs="Arial"/>
                <w:sz w:val="22"/>
                <w:szCs w:val="22"/>
              </w:rPr>
              <w:t xml:space="preserve">Petrol </w:t>
            </w:r>
          </w:p>
        </w:tc>
      </w:tr>
      <w:tr w:rsidR="007A4BCC" w:rsidRPr="00EE5B88" w14:paraId="5B96D14B" w14:textId="77777777" w:rsidTr="00E87981">
        <w:trPr>
          <w:trHeight w:val="285"/>
        </w:trPr>
        <w:tc>
          <w:tcPr>
            <w:tcW w:w="3145" w:type="dxa"/>
            <w:tcBorders>
              <w:top w:val="single" w:sz="4" w:space="0" w:color="auto"/>
              <w:left w:val="single" w:sz="4" w:space="0" w:color="auto"/>
              <w:bottom w:val="single" w:sz="4" w:space="0" w:color="auto"/>
              <w:right w:val="single" w:sz="4" w:space="0" w:color="auto"/>
            </w:tcBorders>
            <w:noWrap/>
            <w:vAlign w:val="center"/>
            <w:hideMark/>
          </w:tcPr>
          <w:p w14:paraId="05C196BA" w14:textId="77777777" w:rsidR="007A4BCC" w:rsidRPr="00EE5B88" w:rsidRDefault="007A4BCC" w:rsidP="00E87981">
            <w:pPr>
              <w:jc w:val="both"/>
              <w:rPr>
                <w:rFonts w:asciiTheme="minorHAnsi" w:hAnsiTheme="minorHAnsi" w:cs="Arial"/>
                <w:sz w:val="22"/>
                <w:szCs w:val="22"/>
              </w:rPr>
            </w:pPr>
            <w:r w:rsidRPr="00EE5B88">
              <w:rPr>
                <w:rFonts w:asciiTheme="minorHAnsi" w:hAnsiTheme="minorHAnsi" w:cs="Arial"/>
                <w:sz w:val="22"/>
                <w:szCs w:val="22"/>
              </w:rPr>
              <w:t>Engine</w:t>
            </w:r>
          </w:p>
        </w:tc>
        <w:tc>
          <w:tcPr>
            <w:tcW w:w="5871" w:type="dxa"/>
            <w:tcBorders>
              <w:top w:val="single" w:sz="4" w:space="0" w:color="auto"/>
              <w:left w:val="single" w:sz="4" w:space="0" w:color="auto"/>
              <w:bottom w:val="single" w:sz="4" w:space="0" w:color="auto"/>
              <w:right w:val="single" w:sz="4" w:space="0" w:color="auto"/>
            </w:tcBorders>
            <w:noWrap/>
            <w:vAlign w:val="bottom"/>
            <w:hideMark/>
          </w:tcPr>
          <w:p w14:paraId="6EC01FF4" w14:textId="74998466" w:rsidR="007A4BCC" w:rsidRPr="00EE5B88" w:rsidRDefault="007A4BCC" w:rsidP="00976E5E">
            <w:pPr>
              <w:jc w:val="both"/>
              <w:rPr>
                <w:rFonts w:asciiTheme="minorHAnsi" w:hAnsiTheme="minorHAnsi" w:cs="Arial"/>
                <w:sz w:val="22"/>
                <w:szCs w:val="22"/>
              </w:rPr>
            </w:pPr>
            <w:proofErr w:type="spellStart"/>
            <w:r w:rsidRPr="00EE5B88">
              <w:rPr>
                <w:rFonts w:asciiTheme="minorHAnsi" w:hAnsiTheme="minorHAnsi" w:cs="Arial"/>
                <w:sz w:val="22"/>
                <w:szCs w:val="22"/>
              </w:rPr>
              <w:t>Revotron</w:t>
            </w:r>
            <w:proofErr w:type="spellEnd"/>
            <w:r w:rsidRPr="00EE5B88">
              <w:rPr>
                <w:rFonts w:asciiTheme="minorHAnsi" w:hAnsiTheme="minorHAnsi" w:cs="Arial"/>
                <w:sz w:val="22"/>
                <w:szCs w:val="22"/>
              </w:rPr>
              <w:t xml:space="preserve"> 1.2L 3-cylinder </w:t>
            </w:r>
            <w:r w:rsidR="00976E5E" w:rsidRPr="00EE5B88">
              <w:rPr>
                <w:rFonts w:asciiTheme="minorHAnsi" w:hAnsiTheme="minorHAnsi" w:cs="Arial"/>
                <w:sz w:val="22"/>
                <w:szCs w:val="22"/>
              </w:rPr>
              <w:t xml:space="preserve">Petrol </w:t>
            </w:r>
            <w:r w:rsidR="000037DF" w:rsidRPr="00EE5B88">
              <w:rPr>
                <w:rFonts w:asciiTheme="minorHAnsi" w:hAnsiTheme="minorHAnsi" w:cs="Arial"/>
                <w:sz w:val="22"/>
                <w:szCs w:val="22"/>
              </w:rPr>
              <w:t>with Multi Drive modes</w:t>
            </w:r>
          </w:p>
        </w:tc>
      </w:tr>
      <w:tr w:rsidR="007A4BCC" w:rsidRPr="00EE5B88" w14:paraId="11B88A90" w14:textId="77777777" w:rsidTr="00E87981">
        <w:trPr>
          <w:trHeight w:val="285"/>
        </w:trPr>
        <w:tc>
          <w:tcPr>
            <w:tcW w:w="3145" w:type="dxa"/>
            <w:tcBorders>
              <w:top w:val="single" w:sz="4" w:space="0" w:color="auto"/>
              <w:left w:val="single" w:sz="4" w:space="0" w:color="auto"/>
              <w:bottom w:val="single" w:sz="4" w:space="0" w:color="auto"/>
              <w:right w:val="single" w:sz="4" w:space="0" w:color="auto"/>
            </w:tcBorders>
            <w:noWrap/>
            <w:vAlign w:val="center"/>
            <w:hideMark/>
          </w:tcPr>
          <w:p w14:paraId="37E5F070" w14:textId="77777777" w:rsidR="007A4BCC" w:rsidRPr="00EE5B88" w:rsidRDefault="007A4BCC" w:rsidP="00E87981">
            <w:pPr>
              <w:jc w:val="both"/>
              <w:rPr>
                <w:rFonts w:asciiTheme="minorHAnsi" w:hAnsiTheme="minorHAnsi" w:cs="Arial"/>
                <w:sz w:val="22"/>
                <w:szCs w:val="22"/>
              </w:rPr>
            </w:pPr>
            <w:r w:rsidRPr="00EE5B88">
              <w:rPr>
                <w:rFonts w:asciiTheme="minorHAnsi" w:hAnsiTheme="minorHAnsi" w:cs="Arial"/>
                <w:sz w:val="22"/>
                <w:szCs w:val="22"/>
              </w:rPr>
              <w:t>Wheelbase (mm)</w:t>
            </w:r>
          </w:p>
        </w:tc>
        <w:tc>
          <w:tcPr>
            <w:tcW w:w="5871" w:type="dxa"/>
            <w:tcBorders>
              <w:top w:val="single" w:sz="4" w:space="0" w:color="auto"/>
              <w:left w:val="single" w:sz="4" w:space="0" w:color="auto"/>
              <w:bottom w:val="single" w:sz="4" w:space="0" w:color="auto"/>
              <w:right w:val="single" w:sz="4" w:space="0" w:color="auto"/>
            </w:tcBorders>
            <w:noWrap/>
            <w:vAlign w:val="center"/>
            <w:hideMark/>
          </w:tcPr>
          <w:p w14:paraId="0B45D993" w14:textId="77777777" w:rsidR="007A4BCC" w:rsidRPr="00EE5B88" w:rsidRDefault="007A4BCC" w:rsidP="00E87981">
            <w:pPr>
              <w:jc w:val="both"/>
              <w:rPr>
                <w:rFonts w:asciiTheme="minorHAnsi" w:hAnsiTheme="minorHAnsi" w:cs="Arial"/>
                <w:sz w:val="22"/>
                <w:szCs w:val="22"/>
              </w:rPr>
            </w:pPr>
            <w:r w:rsidRPr="00EE5B88">
              <w:rPr>
                <w:rFonts w:asciiTheme="minorHAnsi" w:hAnsiTheme="minorHAnsi" w:cs="Arial"/>
                <w:sz w:val="22"/>
                <w:szCs w:val="22"/>
              </w:rPr>
              <w:t>2450</w:t>
            </w:r>
          </w:p>
        </w:tc>
      </w:tr>
      <w:tr w:rsidR="007A4BCC" w:rsidRPr="00EE5B88" w14:paraId="177894C0" w14:textId="77777777" w:rsidTr="00E87981">
        <w:trPr>
          <w:trHeight w:val="300"/>
        </w:trPr>
        <w:tc>
          <w:tcPr>
            <w:tcW w:w="3145" w:type="dxa"/>
            <w:tcBorders>
              <w:top w:val="single" w:sz="4" w:space="0" w:color="auto"/>
              <w:left w:val="single" w:sz="4" w:space="0" w:color="auto"/>
              <w:bottom w:val="single" w:sz="4" w:space="0" w:color="auto"/>
              <w:right w:val="single" w:sz="4" w:space="0" w:color="auto"/>
            </w:tcBorders>
            <w:noWrap/>
            <w:vAlign w:val="center"/>
            <w:hideMark/>
          </w:tcPr>
          <w:p w14:paraId="6FA86597" w14:textId="7A04EB93" w:rsidR="007A4BCC" w:rsidRPr="00EE5B88" w:rsidRDefault="000037DF" w:rsidP="000037DF">
            <w:pPr>
              <w:jc w:val="both"/>
              <w:rPr>
                <w:rFonts w:asciiTheme="minorHAnsi" w:hAnsiTheme="minorHAnsi" w:cs="Arial"/>
                <w:sz w:val="22"/>
                <w:szCs w:val="22"/>
              </w:rPr>
            </w:pPr>
            <w:r w:rsidRPr="00EE5B88">
              <w:rPr>
                <w:rFonts w:asciiTheme="minorHAnsi" w:hAnsiTheme="minorHAnsi" w:cs="Arial"/>
                <w:sz w:val="22"/>
                <w:szCs w:val="22"/>
              </w:rPr>
              <w:t>Length</w:t>
            </w:r>
            <w:r w:rsidR="007A4BCC" w:rsidRPr="00EE5B88">
              <w:rPr>
                <w:rFonts w:asciiTheme="minorHAnsi" w:hAnsiTheme="minorHAnsi" w:cs="Arial"/>
                <w:sz w:val="22"/>
                <w:szCs w:val="22"/>
              </w:rPr>
              <w:t>(mm)</w:t>
            </w:r>
          </w:p>
        </w:tc>
        <w:tc>
          <w:tcPr>
            <w:tcW w:w="5871" w:type="dxa"/>
            <w:tcBorders>
              <w:top w:val="single" w:sz="4" w:space="0" w:color="auto"/>
              <w:left w:val="single" w:sz="4" w:space="0" w:color="auto"/>
              <w:bottom w:val="single" w:sz="4" w:space="0" w:color="auto"/>
              <w:right w:val="single" w:sz="4" w:space="0" w:color="auto"/>
            </w:tcBorders>
            <w:noWrap/>
            <w:vAlign w:val="center"/>
            <w:hideMark/>
          </w:tcPr>
          <w:p w14:paraId="2A4E434C" w14:textId="21CB808F" w:rsidR="007A4BCC" w:rsidRPr="00EE5B88" w:rsidRDefault="000037DF" w:rsidP="000037DF">
            <w:pPr>
              <w:jc w:val="both"/>
              <w:rPr>
                <w:rFonts w:asciiTheme="minorHAnsi" w:hAnsiTheme="minorHAnsi" w:cs="Arial"/>
                <w:sz w:val="22"/>
                <w:szCs w:val="22"/>
              </w:rPr>
            </w:pPr>
            <w:r w:rsidRPr="00EE5B88">
              <w:rPr>
                <w:rFonts w:asciiTheme="minorHAnsi" w:hAnsiTheme="minorHAnsi" w:cs="Arial"/>
                <w:sz w:val="22"/>
                <w:szCs w:val="22"/>
              </w:rPr>
              <w:t>3992</w:t>
            </w:r>
          </w:p>
        </w:tc>
      </w:tr>
      <w:tr w:rsidR="000037DF" w:rsidRPr="00EE5B88" w14:paraId="6527B98B" w14:textId="77777777" w:rsidTr="00E87981">
        <w:trPr>
          <w:trHeight w:val="300"/>
        </w:trPr>
        <w:tc>
          <w:tcPr>
            <w:tcW w:w="3145" w:type="dxa"/>
            <w:tcBorders>
              <w:top w:val="single" w:sz="4" w:space="0" w:color="auto"/>
              <w:left w:val="single" w:sz="4" w:space="0" w:color="auto"/>
              <w:bottom w:val="single" w:sz="4" w:space="0" w:color="auto"/>
              <w:right w:val="single" w:sz="4" w:space="0" w:color="auto"/>
            </w:tcBorders>
            <w:noWrap/>
            <w:vAlign w:val="center"/>
          </w:tcPr>
          <w:p w14:paraId="722295FF" w14:textId="58651301" w:rsidR="000037DF" w:rsidRPr="00EE5B88" w:rsidRDefault="000037DF" w:rsidP="00E87981">
            <w:pPr>
              <w:jc w:val="both"/>
              <w:rPr>
                <w:rFonts w:asciiTheme="minorHAnsi" w:hAnsiTheme="minorHAnsi" w:cs="Arial"/>
                <w:sz w:val="22"/>
                <w:szCs w:val="22"/>
              </w:rPr>
            </w:pPr>
            <w:r w:rsidRPr="00EE5B88">
              <w:rPr>
                <w:rFonts w:asciiTheme="minorHAnsi" w:hAnsiTheme="minorHAnsi" w:cs="Arial"/>
                <w:sz w:val="22"/>
                <w:szCs w:val="22"/>
              </w:rPr>
              <w:t>Width(mm)</w:t>
            </w:r>
          </w:p>
        </w:tc>
        <w:tc>
          <w:tcPr>
            <w:tcW w:w="5871" w:type="dxa"/>
            <w:tcBorders>
              <w:top w:val="single" w:sz="4" w:space="0" w:color="auto"/>
              <w:left w:val="single" w:sz="4" w:space="0" w:color="auto"/>
              <w:bottom w:val="single" w:sz="4" w:space="0" w:color="auto"/>
              <w:right w:val="single" w:sz="4" w:space="0" w:color="auto"/>
            </w:tcBorders>
            <w:noWrap/>
            <w:vAlign w:val="center"/>
          </w:tcPr>
          <w:p w14:paraId="33E14BDA" w14:textId="0231E151" w:rsidR="000037DF" w:rsidRPr="00EE5B88" w:rsidRDefault="000037DF" w:rsidP="00E87981">
            <w:pPr>
              <w:jc w:val="both"/>
              <w:rPr>
                <w:rFonts w:asciiTheme="minorHAnsi" w:hAnsiTheme="minorHAnsi" w:cs="Arial"/>
                <w:sz w:val="22"/>
                <w:szCs w:val="22"/>
              </w:rPr>
            </w:pPr>
            <w:r w:rsidRPr="00EE5B88">
              <w:rPr>
                <w:rFonts w:asciiTheme="minorHAnsi" w:hAnsiTheme="minorHAnsi" w:cs="Arial"/>
                <w:sz w:val="22"/>
                <w:szCs w:val="22"/>
              </w:rPr>
              <w:t>1677</w:t>
            </w:r>
          </w:p>
        </w:tc>
      </w:tr>
      <w:tr w:rsidR="000037DF" w:rsidRPr="00EE5B88" w14:paraId="26547670" w14:textId="77777777" w:rsidTr="00E87981">
        <w:trPr>
          <w:trHeight w:val="300"/>
        </w:trPr>
        <w:tc>
          <w:tcPr>
            <w:tcW w:w="3145" w:type="dxa"/>
            <w:tcBorders>
              <w:top w:val="single" w:sz="4" w:space="0" w:color="auto"/>
              <w:left w:val="single" w:sz="4" w:space="0" w:color="auto"/>
              <w:bottom w:val="single" w:sz="4" w:space="0" w:color="auto"/>
              <w:right w:val="single" w:sz="4" w:space="0" w:color="auto"/>
            </w:tcBorders>
            <w:noWrap/>
            <w:vAlign w:val="center"/>
          </w:tcPr>
          <w:p w14:paraId="12CA3B64" w14:textId="3896FF7B" w:rsidR="000037DF" w:rsidRPr="00EE5B88" w:rsidRDefault="000037DF" w:rsidP="00E87981">
            <w:pPr>
              <w:jc w:val="both"/>
              <w:rPr>
                <w:rFonts w:asciiTheme="minorHAnsi" w:hAnsiTheme="minorHAnsi" w:cs="Arial"/>
                <w:sz w:val="22"/>
                <w:szCs w:val="22"/>
              </w:rPr>
            </w:pPr>
            <w:r w:rsidRPr="00EE5B88">
              <w:rPr>
                <w:rFonts w:asciiTheme="minorHAnsi" w:hAnsiTheme="minorHAnsi" w:cs="Arial"/>
                <w:sz w:val="22"/>
                <w:szCs w:val="22"/>
              </w:rPr>
              <w:t>Height(mm)</w:t>
            </w:r>
          </w:p>
        </w:tc>
        <w:tc>
          <w:tcPr>
            <w:tcW w:w="5871" w:type="dxa"/>
            <w:tcBorders>
              <w:top w:val="single" w:sz="4" w:space="0" w:color="auto"/>
              <w:left w:val="single" w:sz="4" w:space="0" w:color="auto"/>
              <w:bottom w:val="single" w:sz="4" w:space="0" w:color="auto"/>
              <w:right w:val="single" w:sz="4" w:space="0" w:color="auto"/>
            </w:tcBorders>
            <w:noWrap/>
            <w:vAlign w:val="center"/>
          </w:tcPr>
          <w:p w14:paraId="73553162" w14:textId="7591AD41" w:rsidR="000037DF" w:rsidRPr="00EE5B88" w:rsidRDefault="000037DF" w:rsidP="00E87981">
            <w:pPr>
              <w:jc w:val="both"/>
              <w:rPr>
                <w:rFonts w:asciiTheme="minorHAnsi" w:hAnsiTheme="minorHAnsi" w:cs="Arial"/>
                <w:sz w:val="22"/>
                <w:szCs w:val="22"/>
              </w:rPr>
            </w:pPr>
            <w:r w:rsidRPr="00EE5B88">
              <w:rPr>
                <w:rFonts w:asciiTheme="minorHAnsi" w:hAnsiTheme="minorHAnsi" w:cs="Arial"/>
                <w:sz w:val="22"/>
                <w:szCs w:val="22"/>
              </w:rPr>
              <w:t>1537</w:t>
            </w:r>
          </w:p>
        </w:tc>
      </w:tr>
      <w:tr w:rsidR="007A4BCC" w:rsidRPr="00EE5B88" w14:paraId="4B7C3AA8" w14:textId="77777777" w:rsidTr="00E87981">
        <w:trPr>
          <w:trHeight w:val="300"/>
        </w:trPr>
        <w:tc>
          <w:tcPr>
            <w:tcW w:w="3145" w:type="dxa"/>
            <w:tcBorders>
              <w:top w:val="single" w:sz="4" w:space="0" w:color="auto"/>
              <w:left w:val="single" w:sz="4" w:space="0" w:color="auto"/>
              <w:bottom w:val="single" w:sz="4" w:space="0" w:color="auto"/>
              <w:right w:val="single" w:sz="4" w:space="0" w:color="auto"/>
            </w:tcBorders>
            <w:noWrap/>
          </w:tcPr>
          <w:p w14:paraId="07EF50F0" w14:textId="77777777" w:rsidR="007A4BCC" w:rsidRPr="00EE5B88" w:rsidRDefault="007A4BCC" w:rsidP="00E87981">
            <w:pPr>
              <w:rPr>
                <w:rFonts w:asciiTheme="minorHAnsi" w:hAnsiTheme="minorHAnsi" w:cs="Arial"/>
                <w:sz w:val="22"/>
                <w:szCs w:val="22"/>
              </w:rPr>
            </w:pPr>
            <w:r w:rsidRPr="00EE5B88">
              <w:rPr>
                <w:rFonts w:asciiTheme="minorHAnsi" w:hAnsiTheme="minorHAnsi" w:cs="Arial"/>
                <w:sz w:val="22"/>
                <w:szCs w:val="22"/>
              </w:rPr>
              <w:t>Suspension Front</w:t>
            </w:r>
          </w:p>
        </w:tc>
        <w:tc>
          <w:tcPr>
            <w:tcW w:w="5871" w:type="dxa"/>
            <w:tcBorders>
              <w:top w:val="single" w:sz="4" w:space="0" w:color="auto"/>
              <w:left w:val="single" w:sz="4" w:space="0" w:color="auto"/>
              <w:bottom w:val="single" w:sz="4" w:space="0" w:color="auto"/>
              <w:right w:val="single" w:sz="4" w:space="0" w:color="auto"/>
            </w:tcBorders>
            <w:noWrap/>
          </w:tcPr>
          <w:p w14:paraId="0300A9BC" w14:textId="77777777" w:rsidR="007A4BCC" w:rsidRPr="00EE5B88" w:rsidRDefault="007A4BCC" w:rsidP="00E87981">
            <w:pPr>
              <w:rPr>
                <w:rFonts w:asciiTheme="minorHAnsi" w:hAnsiTheme="minorHAnsi" w:cs="Arial"/>
                <w:sz w:val="22"/>
                <w:szCs w:val="22"/>
              </w:rPr>
            </w:pPr>
            <w:r w:rsidRPr="00EE5B88">
              <w:rPr>
                <w:rFonts w:asciiTheme="minorHAnsi" w:hAnsiTheme="minorHAnsi" w:cs="Arial"/>
                <w:sz w:val="22"/>
                <w:szCs w:val="22"/>
              </w:rPr>
              <w:t>Independent Lower; Lower Wishbone, McPherson strut with Coil spring</w:t>
            </w:r>
          </w:p>
        </w:tc>
      </w:tr>
      <w:tr w:rsidR="007A4BCC" w:rsidRPr="00EE5B88" w14:paraId="22BB7078" w14:textId="77777777" w:rsidTr="00E87981">
        <w:trPr>
          <w:trHeight w:val="300"/>
        </w:trPr>
        <w:tc>
          <w:tcPr>
            <w:tcW w:w="3145" w:type="dxa"/>
            <w:tcBorders>
              <w:top w:val="single" w:sz="4" w:space="0" w:color="auto"/>
              <w:left w:val="single" w:sz="4" w:space="0" w:color="auto"/>
              <w:bottom w:val="single" w:sz="4" w:space="0" w:color="auto"/>
              <w:right w:val="single" w:sz="4" w:space="0" w:color="auto"/>
            </w:tcBorders>
            <w:noWrap/>
          </w:tcPr>
          <w:p w14:paraId="77E3230F" w14:textId="77777777" w:rsidR="007A4BCC" w:rsidRPr="00EE5B88" w:rsidRDefault="007A4BCC" w:rsidP="00E87981">
            <w:pPr>
              <w:rPr>
                <w:rFonts w:asciiTheme="minorHAnsi" w:hAnsiTheme="minorHAnsi" w:cs="Arial"/>
                <w:sz w:val="22"/>
                <w:szCs w:val="22"/>
              </w:rPr>
            </w:pPr>
            <w:r w:rsidRPr="00EE5B88">
              <w:rPr>
                <w:rFonts w:asciiTheme="minorHAnsi" w:hAnsiTheme="minorHAnsi" w:cs="Arial"/>
                <w:sz w:val="22"/>
                <w:szCs w:val="22"/>
              </w:rPr>
              <w:t>Suspension Rear</w:t>
            </w:r>
          </w:p>
        </w:tc>
        <w:tc>
          <w:tcPr>
            <w:tcW w:w="5871" w:type="dxa"/>
            <w:tcBorders>
              <w:top w:val="single" w:sz="4" w:space="0" w:color="auto"/>
              <w:left w:val="single" w:sz="4" w:space="0" w:color="auto"/>
              <w:bottom w:val="single" w:sz="4" w:space="0" w:color="auto"/>
              <w:right w:val="single" w:sz="4" w:space="0" w:color="auto"/>
            </w:tcBorders>
            <w:noWrap/>
          </w:tcPr>
          <w:p w14:paraId="5FC4FA19" w14:textId="77777777" w:rsidR="007A4BCC" w:rsidRPr="00EE5B88" w:rsidRDefault="007A4BCC" w:rsidP="00E87981">
            <w:pPr>
              <w:rPr>
                <w:rFonts w:asciiTheme="minorHAnsi" w:hAnsiTheme="minorHAnsi" w:cs="Arial"/>
                <w:sz w:val="22"/>
                <w:szCs w:val="22"/>
              </w:rPr>
            </w:pPr>
            <w:r w:rsidRPr="00EE5B88">
              <w:rPr>
                <w:rFonts w:asciiTheme="minorHAnsi" w:hAnsiTheme="minorHAnsi" w:cs="Arial"/>
                <w:sz w:val="22"/>
                <w:szCs w:val="22"/>
              </w:rPr>
              <w:t>Semi-independent, Twist Beam with dual path strut</w:t>
            </w:r>
          </w:p>
        </w:tc>
      </w:tr>
    </w:tbl>
    <w:p w14:paraId="7DD6C312" w14:textId="77777777" w:rsidR="007A4BCC" w:rsidRPr="00EE5B88" w:rsidRDefault="007A4BCC" w:rsidP="007A4BCC">
      <w:pPr>
        <w:jc w:val="both"/>
        <w:rPr>
          <w:rFonts w:asciiTheme="minorHAnsi" w:hAnsiTheme="minorHAnsi" w:cs="Arial"/>
          <w:sz w:val="22"/>
          <w:szCs w:val="22"/>
        </w:rPr>
      </w:pPr>
    </w:p>
    <w:p w14:paraId="33068FE3" w14:textId="77777777" w:rsidR="007A4BCC" w:rsidRPr="00EE5B88" w:rsidRDefault="007A4BCC" w:rsidP="007A4BCC">
      <w:pPr>
        <w:jc w:val="both"/>
        <w:rPr>
          <w:rFonts w:asciiTheme="minorHAnsi" w:hAnsiTheme="minorHAnsi" w:cs="Arial"/>
          <w:sz w:val="22"/>
          <w:szCs w:val="22"/>
        </w:rPr>
      </w:pPr>
    </w:p>
    <w:p w14:paraId="1DCAC52B" w14:textId="77777777" w:rsidR="007A4BCC" w:rsidRPr="00EE5B88" w:rsidRDefault="007A4BCC" w:rsidP="007A4BCC">
      <w:pPr>
        <w:jc w:val="center"/>
        <w:rPr>
          <w:rFonts w:asciiTheme="minorHAnsi" w:hAnsiTheme="minorHAnsi" w:cs="Arial"/>
          <w:sz w:val="22"/>
          <w:szCs w:val="22"/>
        </w:rPr>
      </w:pPr>
      <w:r w:rsidRPr="00EE5B88">
        <w:rPr>
          <w:rFonts w:asciiTheme="minorHAnsi" w:hAnsiTheme="minorHAnsi" w:cs="Arial"/>
          <w:sz w:val="22"/>
          <w:szCs w:val="22"/>
        </w:rPr>
        <w:t>- Ends -</w:t>
      </w:r>
    </w:p>
    <w:p w14:paraId="06FAC3F6" w14:textId="77777777" w:rsidR="007A4BCC" w:rsidRPr="00EE5B88" w:rsidRDefault="007A4BCC" w:rsidP="00931B37">
      <w:pPr>
        <w:jc w:val="center"/>
        <w:rPr>
          <w:rFonts w:asciiTheme="minorHAnsi" w:hAnsiTheme="minorHAnsi" w:cs="Arial"/>
          <w:sz w:val="22"/>
          <w:szCs w:val="22"/>
        </w:rPr>
      </w:pPr>
    </w:p>
    <w:p w14:paraId="5D3C76D4" w14:textId="77777777" w:rsidR="00005700" w:rsidRPr="00EE5B88" w:rsidRDefault="00005700">
      <w:pPr>
        <w:rPr>
          <w:rFonts w:asciiTheme="minorHAnsi" w:hAnsiTheme="minorHAnsi" w:cs="Arial"/>
          <w:sz w:val="22"/>
          <w:szCs w:val="22"/>
        </w:rPr>
      </w:pPr>
    </w:p>
    <w:sectPr w:rsidR="00005700" w:rsidRPr="00EE5B88" w:rsidSect="00976E5E">
      <w:headerReference w:type="default" r:id="rId11"/>
      <w:pgSz w:w="11906" w:h="16838"/>
      <w:pgMar w:top="450" w:right="1440" w:bottom="99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EBE23" w14:textId="77777777" w:rsidR="00BF64A7" w:rsidRDefault="00BF64A7" w:rsidP="00931B37">
      <w:r>
        <w:separator/>
      </w:r>
    </w:p>
  </w:endnote>
  <w:endnote w:type="continuationSeparator" w:id="0">
    <w:p w14:paraId="7BD8D299" w14:textId="77777777" w:rsidR="00BF64A7" w:rsidRDefault="00BF64A7" w:rsidP="00931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664D2" w14:textId="77777777" w:rsidR="00BF64A7" w:rsidRDefault="00BF64A7" w:rsidP="00931B37">
      <w:r>
        <w:separator/>
      </w:r>
    </w:p>
  </w:footnote>
  <w:footnote w:type="continuationSeparator" w:id="0">
    <w:p w14:paraId="0BCD52E6" w14:textId="77777777" w:rsidR="00BF64A7" w:rsidRDefault="00BF64A7" w:rsidP="00931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EFACC" w14:textId="77777777" w:rsidR="00156D2E" w:rsidRDefault="009F1F37">
    <w:pPr>
      <w:pStyle w:val="Header"/>
      <w:rPr>
        <w:noProof/>
        <w:lang w:eastAsia="en-IN"/>
      </w:rPr>
    </w:pPr>
  </w:p>
  <w:p w14:paraId="406837F4" w14:textId="77777777" w:rsidR="00280618" w:rsidRDefault="009F1F37">
    <w:pPr>
      <w:pStyle w:val="Header"/>
      <w:rPr>
        <w:noProof/>
        <w:lang w:eastAsia="en-IN"/>
      </w:rPr>
    </w:pPr>
  </w:p>
  <w:p w14:paraId="79376F4B" w14:textId="77777777" w:rsidR="00156D2E" w:rsidRPr="00B376E3" w:rsidRDefault="009F1F37" w:rsidP="00156D2E">
    <w:pPr>
      <w:pStyle w:val="ListParagraph"/>
      <w:ind w:left="0"/>
      <w:jc w:val="both"/>
      <w:rPr>
        <w:rFonts w:ascii="Arial" w:eastAsia="Times New Roman" w:hAnsi="Arial" w:cs="Arial"/>
        <w:sz w:val="20"/>
        <w:szCs w:val="20"/>
      </w:rPr>
    </w:pPr>
  </w:p>
  <w:p w14:paraId="5EB5806A" w14:textId="77777777" w:rsidR="00156D2E" w:rsidRPr="00B376E3" w:rsidRDefault="009F1F37" w:rsidP="00156D2E">
    <w:pPr>
      <w:pStyle w:val="ListParagraph"/>
      <w:ind w:left="0"/>
      <w:jc w:val="both"/>
      <w:rPr>
        <w:rFonts w:ascii="Arial" w:eastAsia="Times New Roman"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71087"/>
    <w:multiLevelType w:val="hybridMultilevel"/>
    <w:tmpl w:val="FABA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F6482"/>
    <w:multiLevelType w:val="hybridMultilevel"/>
    <w:tmpl w:val="13A60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5F73804"/>
    <w:multiLevelType w:val="hybridMultilevel"/>
    <w:tmpl w:val="4C060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7B23BC3"/>
    <w:multiLevelType w:val="hybridMultilevel"/>
    <w:tmpl w:val="B590F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B37"/>
    <w:rsid w:val="000037DF"/>
    <w:rsid w:val="00005700"/>
    <w:rsid w:val="00011039"/>
    <w:rsid w:val="00046371"/>
    <w:rsid w:val="000D2501"/>
    <w:rsid w:val="0010392A"/>
    <w:rsid w:val="0010582F"/>
    <w:rsid w:val="00167E0B"/>
    <w:rsid w:val="001B510D"/>
    <w:rsid w:val="001F2EA8"/>
    <w:rsid w:val="0020167E"/>
    <w:rsid w:val="002230B5"/>
    <w:rsid w:val="00240626"/>
    <w:rsid w:val="00242FC0"/>
    <w:rsid w:val="002576B2"/>
    <w:rsid w:val="00265498"/>
    <w:rsid w:val="0028699B"/>
    <w:rsid w:val="00286F50"/>
    <w:rsid w:val="002C7C44"/>
    <w:rsid w:val="00340EB6"/>
    <w:rsid w:val="003C786F"/>
    <w:rsid w:val="003E3189"/>
    <w:rsid w:val="003F6EBF"/>
    <w:rsid w:val="003F744B"/>
    <w:rsid w:val="00410637"/>
    <w:rsid w:val="0045288A"/>
    <w:rsid w:val="00454CE3"/>
    <w:rsid w:val="00464228"/>
    <w:rsid w:val="004747C7"/>
    <w:rsid w:val="00481865"/>
    <w:rsid w:val="004974BF"/>
    <w:rsid w:val="004D3E0A"/>
    <w:rsid w:val="004F5E66"/>
    <w:rsid w:val="004F78D8"/>
    <w:rsid w:val="00522E48"/>
    <w:rsid w:val="00537B65"/>
    <w:rsid w:val="00547500"/>
    <w:rsid w:val="0056446E"/>
    <w:rsid w:val="00571E6B"/>
    <w:rsid w:val="00571F02"/>
    <w:rsid w:val="00583AFC"/>
    <w:rsid w:val="005B3719"/>
    <w:rsid w:val="005B7AFA"/>
    <w:rsid w:val="0060132D"/>
    <w:rsid w:val="0060199A"/>
    <w:rsid w:val="00605168"/>
    <w:rsid w:val="00622CB4"/>
    <w:rsid w:val="00663EE9"/>
    <w:rsid w:val="006849DA"/>
    <w:rsid w:val="006867EE"/>
    <w:rsid w:val="00695448"/>
    <w:rsid w:val="006F185B"/>
    <w:rsid w:val="00751D53"/>
    <w:rsid w:val="00753A7B"/>
    <w:rsid w:val="00793EA0"/>
    <w:rsid w:val="007A4BCC"/>
    <w:rsid w:val="007E39EB"/>
    <w:rsid w:val="008168D6"/>
    <w:rsid w:val="008252DC"/>
    <w:rsid w:val="00842468"/>
    <w:rsid w:val="00846D7B"/>
    <w:rsid w:val="008A26E5"/>
    <w:rsid w:val="00926899"/>
    <w:rsid w:val="00931B37"/>
    <w:rsid w:val="00940361"/>
    <w:rsid w:val="00976E5E"/>
    <w:rsid w:val="00987431"/>
    <w:rsid w:val="009D2849"/>
    <w:rsid w:val="009D2F32"/>
    <w:rsid w:val="009E5104"/>
    <w:rsid w:val="009F1F37"/>
    <w:rsid w:val="00A8356E"/>
    <w:rsid w:val="00A97579"/>
    <w:rsid w:val="00AB2CFD"/>
    <w:rsid w:val="00AC07DF"/>
    <w:rsid w:val="00AC3521"/>
    <w:rsid w:val="00B1182F"/>
    <w:rsid w:val="00B12235"/>
    <w:rsid w:val="00B21D2B"/>
    <w:rsid w:val="00B51D64"/>
    <w:rsid w:val="00B83271"/>
    <w:rsid w:val="00B86A6A"/>
    <w:rsid w:val="00B90D8B"/>
    <w:rsid w:val="00BB4866"/>
    <w:rsid w:val="00BD47D9"/>
    <w:rsid w:val="00BD73C6"/>
    <w:rsid w:val="00BF64A7"/>
    <w:rsid w:val="00C27BD3"/>
    <w:rsid w:val="00C766CC"/>
    <w:rsid w:val="00C814EC"/>
    <w:rsid w:val="00C93E3A"/>
    <w:rsid w:val="00CA604B"/>
    <w:rsid w:val="00CC64B0"/>
    <w:rsid w:val="00D1450A"/>
    <w:rsid w:val="00D32097"/>
    <w:rsid w:val="00D43B42"/>
    <w:rsid w:val="00D844DE"/>
    <w:rsid w:val="00D84EEF"/>
    <w:rsid w:val="00D91985"/>
    <w:rsid w:val="00D91C04"/>
    <w:rsid w:val="00D93C60"/>
    <w:rsid w:val="00DA19E7"/>
    <w:rsid w:val="00DA7E2D"/>
    <w:rsid w:val="00DE55F4"/>
    <w:rsid w:val="00E20A99"/>
    <w:rsid w:val="00E2714C"/>
    <w:rsid w:val="00E31FE5"/>
    <w:rsid w:val="00E436DE"/>
    <w:rsid w:val="00EC474A"/>
    <w:rsid w:val="00ED6A8D"/>
    <w:rsid w:val="00EE5B88"/>
    <w:rsid w:val="00EE6229"/>
    <w:rsid w:val="00F22720"/>
    <w:rsid w:val="00F524C5"/>
    <w:rsid w:val="00FB3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D60CDC"/>
  <w15:docId w15:val="{B917255F-08F6-460A-B946-9F23F4CAE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B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B37"/>
    <w:pPr>
      <w:tabs>
        <w:tab w:val="center" w:pos="4513"/>
        <w:tab w:val="right" w:pos="9026"/>
      </w:tabs>
    </w:pPr>
    <w:rPr>
      <w:rFonts w:asciiTheme="minorHAnsi" w:eastAsiaTheme="minorHAnsi" w:hAnsiTheme="minorHAnsi" w:cstheme="minorBidi"/>
      <w:sz w:val="22"/>
      <w:szCs w:val="22"/>
      <w:lang w:val="en-IN"/>
    </w:rPr>
  </w:style>
  <w:style w:type="character" w:customStyle="1" w:styleId="HeaderChar">
    <w:name w:val="Header Char"/>
    <w:basedOn w:val="DefaultParagraphFont"/>
    <w:link w:val="Header"/>
    <w:uiPriority w:val="99"/>
    <w:rsid w:val="00931B37"/>
    <w:rPr>
      <w:lang w:val="en-IN"/>
    </w:rPr>
  </w:style>
  <w:style w:type="paragraph" w:styleId="ListParagraph">
    <w:name w:val="List Paragraph"/>
    <w:basedOn w:val="Normal"/>
    <w:uiPriority w:val="34"/>
    <w:qFormat/>
    <w:rsid w:val="00931B37"/>
    <w:pPr>
      <w:ind w:left="720"/>
      <w:contextualSpacing/>
    </w:pPr>
    <w:rPr>
      <w:rFonts w:asciiTheme="minorHAnsi" w:eastAsiaTheme="minorEastAsia" w:hAnsiTheme="minorHAnsi" w:cstheme="minorBidi"/>
    </w:rPr>
  </w:style>
  <w:style w:type="paragraph" w:styleId="Footer">
    <w:name w:val="footer"/>
    <w:basedOn w:val="Normal"/>
    <w:link w:val="FooterChar"/>
    <w:uiPriority w:val="99"/>
    <w:unhideWhenUsed/>
    <w:rsid w:val="00931B37"/>
    <w:pPr>
      <w:tabs>
        <w:tab w:val="center" w:pos="4680"/>
        <w:tab w:val="right" w:pos="9360"/>
      </w:tabs>
    </w:pPr>
  </w:style>
  <w:style w:type="character" w:customStyle="1" w:styleId="FooterChar">
    <w:name w:val="Footer Char"/>
    <w:basedOn w:val="DefaultParagraphFont"/>
    <w:link w:val="Footer"/>
    <w:uiPriority w:val="99"/>
    <w:rsid w:val="00931B3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C7C44"/>
    <w:rPr>
      <w:sz w:val="16"/>
      <w:szCs w:val="16"/>
    </w:rPr>
  </w:style>
  <w:style w:type="paragraph" w:styleId="CommentText">
    <w:name w:val="annotation text"/>
    <w:basedOn w:val="Normal"/>
    <w:link w:val="CommentTextChar"/>
    <w:uiPriority w:val="99"/>
    <w:semiHidden/>
    <w:unhideWhenUsed/>
    <w:rsid w:val="002C7C44"/>
    <w:rPr>
      <w:sz w:val="20"/>
      <w:szCs w:val="20"/>
    </w:rPr>
  </w:style>
  <w:style w:type="character" w:customStyle="1" w:styleId="CommentTextChar">
    <w:name w:val="Comment Text Char"/>
    <w:basedOn w:val="DefaultParagraphFont"/>
    <w:link w:val="CommentText"/>
    <w:uiPriority w:val="99"/>
    <w:semiHidden/>
    <w:rsid w:val="002C7C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7C44"/>
    <w:rPr>
      <w:b/>
      <w:bCs/>
    </w:rPr>
  </w:style>
  <w:style w:type="character" w:customStyle="1" w:styleId="CommentSubjectChar">
    <w:name w:val="Comment Subject Char"/>
    <w:basedOn w:val="CommentTextChar"/>
    <w:link w:val="CommentSubject"/>
    <w:uiPriority w:val="99"/>
    <w:semiHidden/>
    <w:rsid w:val="002C7C4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C7C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C44"/>
    <w:rPr>
      <w:rFonts w:ascii="Segoe UI" w:eastAsia="Times New Roman" w:hAnsi="Segoe UI" w:cs="Segoe UI"/>
      <w:sz w:val="18"/>
      <w:szCs w:val="18"/>
    </w:rPr>
  </w:style>
  <w:style w:type="paragraph" w:customStyle="1" w:styleId="Default">
    <w:name w:val="Default"/>
    <w:rsid w:val="002576B2"/>
    <w:pPr>
      <w:autoSpaceDE w:val="0"/>
      <w:autoSpaceDN w:val="0"/>
      <w:adjustRightInd w:val="0"/>
      <w:spacing w:after="0" w:line="240" w:lineRule="auto"/>
    </w:pPr>
    <w:rPr>
      <w:rFonts w:ascii="Calibri" w:hAnsi="Calibri" w:cs="Calibri"/>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49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11167-7768-4E66-B228-6D650F1D7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DJE Holdings, Inc.</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Hingorani, Juhi</dc:creator>
  <cp:keywords/>
  <dc:description/>
  <cp:lastModifiedBy>ASHMITA PILLAY [ Mumbai , Mumbai Corporate ]</cp:lastModifiedBy>
  <cp:revision>19</cp:revision>
  <dcterms:created xsi:type="dcterms:W3CDTF">2017-02-22T18:46:00Z</dcterms:created>
  <dcterms:modified xsi:type="dcterms:W3CDTF">2017-02-25T13:23:00Z</dcterms:modified>
</cp:coreProperties>
</file>